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3A4" w:rsidRDefault="001B49E4">
      <w:pPr>
        <w:spacing w:before="120" w:after="120"/>
        <w:ind w:firstLineChars="0" w:firstLine="0"/>
        <w:rPr>
          <w:rFonts w:eastAsia="方正小标宋简体" w:cs="Times New Roman"/>
          <w:b/>
          <w:bCs/>
          <w:sz w:val="52"/>
          <w:szCs w:val="52"/>
        </w:rPr>
      </w:pPr>
      <w:r>
        <w:rPr>
          <w:noProof/>
        </w:rPr>
        <w:drawing>
          <wp:anchor distT="0" distB="0" distL="114300" distR="114300" simplePos="0" relativeHeight="251665408" behindDoc="0" locked="0" layoutInCell="1" allowOverlap="1">
            <wp:simplePos x="0" y="0"/>
            <wp:positionH relativeFrom="column">
              <wp:posOffset>4600575</wp:posOffset>
            </wp:positionH>
            <wp:positionV relativeFrom="paragraph">
              <wp:posOffset>-720725</wp:posOffset>
            </wp:positionV>
            <wp:extent cx="1420495" cy="670560"/>
            <wp:effectExtent l="0" t="0" r="8255"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8"/>
                    <a:stretch>
                      <a:fillRect/>
                    </a:stretch>
                  </pic:blipFill>
                  <pic:spPr>
                    <a:xfrm>
                      <a:off x="0" y="0"/>
                      <a:ext cx="1420495" cy="670560"/>
                    </a:xfrm>
                    <a:prstGeom prst="rect">
                      <a:avLst/>
                    </a:prstGeom>
                    <a:noFill/>
                    <a:ln>
                      <a:noFill/>
                    </a:ln>
                  </pic:spPr>
                </pic:pic>
              </a:graphicData>
            </a:graphic>
          </wp:anchor>
        </w:drawing>
      </w:r>
      <w:r>
        <w:rPr>
          <w:rFonts w:ascii="黑体" w:eastAsia="黑体" w:hAnsi="黑体"/>
          <w:noProof/>
          <w:sz w:val="52"/>
        </w:rPr>
        <w:drawing>
          <wp:anchor distT="0" distB="0" distL="114300" distR="114300" simplePos="0" relativeHeight="251663360" behindDoc="0" locked="0" layoutInCell="1" allowOverlap="1">
            <wp:simplePos x="0" y="0"/>
            <wp:positionH relativeFrom="page">
              <wp:align>left</wp:align>
            </wp:positionH>
            <wp:positionV relativeFrom="paragraph">
              <wp:posOffset>777240</wp:posOffset>
            </wp:positionV>
            <wp:extent cx="7562215" cy="3576955"/>
            <wp:effectExtent l="0" t="0" r="635" b="4445"/>
            <wp:wrapTopAndBottom/>
            <wp:docPr id="134" name="图片 134" descr="C:\Users\zhoumeiqing\AppData\Local\Microsoft\Windows\INetCache\Content.Wor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C:\Users\zhoumeiqing\AppData\Local\Microsoft\Windows\INetCache\Content.Word\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62215" cy="3576955"/>
                    </a:xfrm>
                    <a:prstGeom prst="rect">
                      <a:avLst/>
                    </a:prstGeom>
                    <a:noFill/>
                    <a:ln>
                      <a:noFill/>
                    </a:ln>
                  </pic:spPr>
                </pic:pic>
              </a:graphicData>
            </a:graphic>
          </wp:anchor>
        </w:drawing>
      </w:r>
    </w:p>
    <w:p w:rsidR="00F913A4" w:rsidRDefault="001B49E4">
      <w:pPr>
        <w:spacing w:before="120" w:after="120" w:line="900" w:lineRule="exact"/>
        <w:ind w:rightChars="-250" w:right="-600" w:firstLineChars="0" w:firstLine="1044"/>
        <w:jc w:val="right"/>
        <w:rPr>
          <w:rFonts w:eastAsia="方正小标宋简体" w:cs="Times New Roman"/>
          <w:b/>
          <w:bCs/>
          <w:sz w:val="52"/>
          <w:szCs w:val="52"/>
        </w:rPr>
      </w:pPr>
      <w:r>
        <w:rPr>
          <w:noProof/>
          <w:sz w:val="52"/>
        </w:rPr>
        <mc:AlternateContent>
          <mc:Choice Requires="wps">
            <w:drawing>
              <wp:anchor distT="0" distB="0" distL="114300" distR="114300" simplePos="0" relativeHeight="251664384" behindDoc="0" locked="0" layoutInCell="1" allowOverlap="1">
                <wp:simplePos x="0" y="0"/>
                <wp:positionH relativeFrom="column">
                  <wp:posOffset>6253480</wp:posOffset>
                </wp:positionH>
                <wp:positionV relativeFrom="paragraph">
                  <wp:posOffset>151130</wp:posOffset>
                </wp:positionV>
                <wp:extent cx="0" cy="1095375"/>
                <wp:effectExtent l="4445" t="0" r="14605" b="9525"/>
                <wp:wrapNone/>
                <wp:docPr id="45" name="直接连接符 45"/>
                <wp:cNvGraphicFramePr/>
                <a:graphic xmlns:a="http://schemas.openxmlformats.org/drawingml/2006/main">
                  <a:graphicData uri="http://schemas.microsoft.com/office/word/2010/wordprocessingShape">
                    <wps:wsp>
                      <wps:cNvCnPr/>
                      <wps:spPr>
                        <a:xfrm>
                          <a:off x="7167880" y="6344920"/>
                          <a:ext cx="0" cy="1095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92.4pt;margin-top:11.9pt;height:86.25pt;width:0pt;z-index:251664384;mso-width-relative:page;mso-height-relative:page;" filled="f" stroked="t" coordsize="21600,21600" o:gfxdata="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njXy1gAAAAoBAAAPAAAAAAAAAAEAIAAAACIAAABkcnMvZG93bnJldi54bWxQSwECFAAUAAAA&#10;CACHTuJA7CERGfABAAC/AwAADgAAAAAAAAABACAAAAAlAQAAZHJzL2Uyb0RvYy54bWxQSwUGAAAA&#10;AAYABgBZAQAAhwUAAAAA&#10;">
                <v:fill on="f" focussize="0,0"/>
                <v:stroke weight="0.5pt" color="#000000 [3200]" miterlimit="8" joinstyle="miter"/>
                <v:imagedata o:title=""/>
                <o:lock v:ext="edit" aspectratio="f"/>
              </v:line>
            </w:pict>
          </mc:Fallback>
        </mc:AlternateContent>
      </w:r>
      <w:sdt>
        <w:sdtPr>
          <w:rPr>
            <w:rFonts w:eastAsia="方正小标宋简体" w:cs="Times New Roman" w:hint="eastAsia"/>
            <w:b/>
            <w:bCs/>
            <w:sz w:val="52"/>
            <w:szCs w:val="52"/>
          </w:rPr>
          <w:alias w:val="标题"/>
          <w:id w:val="-435595302"/>
          <w:placeholder>
            <w:docPart w:val="{748a925c-83bc-4b0e-b783-008ee5ef1e0e}"/>
          </w:placeholder>
          <w:text/>
        </w:sdtPr>
        <w:sdtEndPr/>
        <w:sdtContent>
          <w:r>
            <w:rPr>
              <w:rFonts w:eastAsia="方正小标宋简体" w:cs="Times New Roman" w:hint="eastAsia"/>
              <w:b/>
              <w:bCs/>
              <w:sz w:val="52"/>
              <w:szCs w:val="52"/>
            </w:rPr>
            <w:t xml:space="preserve">InCloud </w:t>
          </w:r>
          <w:r w:rsidR="000207C1">
            <w:rPr>
              <w:rFonts w:eastAsia="方正小标宋简体" w:cs="Times New Roman"/>
              <w:b/>
              <w:bCs/>
              <w:sz w:val="52"/>
              <w:szCs w:val="52"/>
            </w:rPr>
            <w:t>dSA</w:t>
          </w:r>
          <w:r w:rsidR="000207C1">
            <w:rPr>
              <w:rFonts w:ascii="Cambria" w:eastAsia="方正小标宋简体" w:hAnsi="Cambria" w:cs="Times New Roman"/>
              <w:b/>
              <w:bCs/>
              <w:sz w:val="52"/>
              <w:szCs w:val="52"/>
            </w:rPr>
            <w:t>N</w:t>
          </w:r>
          <w:r w:rsidR="000207C1">
            <w:rPr>
              <w:rFonts w:eastAsia="方正小标宋简体" w:cs="Times New Roman" w:hint="eastAsia"/>
              <w:b/>
              <w:bCs/>
              <w:sz w:val="52"/>
              <w:szCs w:val="52"/>
            </w:rPr>
            <w:t xml:space="preserve"> </w:t>
          </w:r>
          <w:r w:rsidR="000207C1">
            <w:rPr>
              <w:rFonts w:ascii="Cambria" w:eastAsia="方正小标宋简体" w:hAnsi="Cambria" w:cs="Times New Roman"/>
              <w:b/>
              <w:bCs/>
              <w:sz w:val="52"/>
              <w:szCs w:val="52"/>
            </w:rPr>
            <w:t>V6</w:t>
          </w:r>
        </w:sdtContent>
      </w:sdt>
    </w:p>
    <w:p w:rsidR="00F913A4" w:rsidRDefault="001B49E4">
      <w:pPr>
        <w:spacing w:before="120" w:after="120" w:line="900" w:lineRule="exact"/>
        <w:ind w:rightChars="-250" w:right="-600" w:firstLineChars="0" w:firstLine="0"/>
        <w:jc w:val="right"/>
        <w:rPr>
          <w:rFonts w:ascii="黑体" w:eastAsia="方正小标宋简体" w:hAnsi="黑体"/>
          <w:b/>
          <w:color w:val="0070C0"/>
          <w:sz w:val="72"/>
          <w:szCs w:val="72"/>
        </w:rPr>
      </w:pPr>
      <w:sdt>
        <w:sdtPr>
          <w:rPr>
            <w:rFonts w:ascii="黑体" w:eastAsia="方正小标宋简体" w:hAnsi="黑体"/>
            <w:b/>
            <w:color w:val="0070C0"/>
            <w:sz w:val="72"/>
            <w:szCs w:val="72"/>
          </w:rPr>
          <w:alias w:val="主题"/>
          <w:id w:val="-427728574"/>
          <w:placeholder>
            <w:docPart w:val="{9d3591f3-34ab-4b36-a849-65a248b273c7}"/>
          </w:placeholder>
          <w:text/>
        </w:sdtPr>
        <w:sdtEndPr/>
        <w:sdtContent>
          <w:r>
            <w:rPr>
              <w:rFonts w:eastAsia="方正小标宋简体" w:hAnsi="方正小标宋简体" w:cs="方正小标宋简体" w:hint="eastAsia"/>
              <w:b/>
              <w:color w:val="0070C0"/>
              <w:sz w:val="72"/>
              <w:szCs w:val="72"/>
            </w:rPr>
            <w:t>技术白皮书</w:t>
          </w:r>
        </w:sdtContent>
      </w:sdt>
    </w:p>
    <w:p w:rsidR="00F913A4" w:rsidRDefault="00F913A4">
      <w:pPr>
        <w:spacing w:before="120" w:after="120"/>
        <w:ind w:firstLine="1040"/>
        <w:jc w:val="right"/>
        <w:rPr>
          <w:rFonts w:ascii="黑体" w:eastAsia="方正小标宋简体" w:hAnsi="黑体"/>
          <w:sz w:val="52"/>
        </w:rPr>
      </w:pPr>
    </w:p>
    <w:p w:rsidR="00F913A4" w:rsidRDefault="00F913A4">
      <w:pPr>
        <w:pStyle w:val="aff0"/>
        <w:spacing w:before="120" w:after="120" w:line="520" w:lineRule="exact"/>
        <w:ind w:left="2880" w:right="840"/>
        <w:jc w:val="center"/>
        <w:rPr>
          <w:rFonts w:ascii="方正小标宋简体" w:eastAsia="方正小标宋简体" w:hAnsi="方正小标宋简体" w:cs="方正小标宋简体"/>
          <w:color w:val="404040" w:themeColor="text1" w:themeTint="BF"/>
          <w:sz w:val="28"/>
          <w:szCs w:val="28"/>
        </w:rPr>
      </w:pPr>
    </w:p>
    <w:p w:rsidR="00F913A4" w:rsidRDefault="00F913A4">
      <w:pPr>
        <w:pStyle w:val="aff0"/>
        <w:spacing w:before="120" w:after="120" w:line="520" w:lineRule="exact"/>
        <w:ind w:left="2880" w:right="840"/>
        <w:jc w:val="center"/>
        <w:rPr>
          <w:rFonts w:ascii="方正小标宋简体" w:eastAsia="方正小标宋简体" w:hAnsi="方正小标宋简体" w:cs="方正小标宋简体"/>
          <w:color w:val="404040" w:themeColor="text1" w:themeTint="BF"/>
          <w:sz w:val="28"/>
          <w:szCs w:val="28"/>
        </w:rPr>
      </w:pPr>
    </w:p>
    <w:p w:rsidR="00F913A4" w:rsidRDefault="001B49E4">
      <w:pPr>
        <w:pStyle w:val="aff0"/>
        <w:tabs>
          <w:tab w:val="left" w:pos="3102"/>
        </w:tabs>
        <w:spacing w:line="520" w:lineRule="exact"/>
        <w:ind w:left="0"/>
        <w:jc w:val="center"/>
        <w:rPr>
          <w:rFonts w:ascii="方正小标宋简体" w:eastAsia="方正小标宋简体" w:hAnsi="方正小标宋简体" w:cs="方正小标宋简体"/>
          <w:color w:val="404040" w:themeColor="text1" w:themeTint="BF"/>
          <w:sz w:val="28"/>
          <w:szCs w:val="28"/>
        </w:rPr>
      </w:pPr>
      <w:r>
        <w:rPr>
          <w:rFonts w:ascii="方正小标宋简体" w:eastAsia="方正小标宋简体" w:hAnsi="方正小标宋简体" w:cs="方正小标宋简体" w:hint="eastAsia"/>
          <w:color w:val="404040" w:themeColor="text1" w:themeTint="BF"/>
          <w:sz w:val="28"/>
          <w:szCs w:val="28"/>
        </w:rPr>
        <w:t>济南浪潮数据技术有限公司</w:t>
      </w:r>
    </w:p>
    <w:p w:rsidR="00F913A4" w:rsidRDefault="001B49E4">
      <w:pPr>
        <w:pStyle w:val="aff0"/>
        <w:tabs>
          <w:tab w:val="left" w:pos="3102"/>
        </w:tabs>
        <w:spacing w:line="520" w:lineRule="exact"/>
        <w:ind w:left="0"/>
        <w:jc w:val="center"/>
        <w:rPr>
          <w:rFonts w:ascii="方正小标宋简体" w:eastAsia="方正小标宋简体" w:hAnsi="方正小标宋简体" w:cs="方正小标宋简体"/>
          <w:color w:val="404040" w:themeColor="text1" w:themeTint="BF"/>
          <w:sz w:val="28"/>
          <w:szCs w:val="28"/>
        </w:rPr>
      </w:pPr>
      <w:r>
        <w:rPr>
          <w:rFonts w:ascii="方正小标宋简体" w:eastAsia="方正小标宋简体" w:hAnsi="方正小标宋简体" w:cs="方正小标宋简体" w:hint="eastAsia"/>
          <w:color w:val="404040" w:themeColor="text1" w:themeTint="BF"/>
          <w:sz w:val="28"/>
          <w:szCs w:val="28"/>
        </w:rPr>
        <w:t>2024</w:t>
      </w:r>
      <w:r>
        <w:rPr>
          <w:rFonts w:ascii="方正小标宋简体" w:eastAsia="方正小标宋简体" w:hAnsi="方正小标宋简体" w:cs="方正小标宋简体" w:hint="eastAsia"/>
          <w:color w:val="404040" w:themeColor="text1" w:themeTint="BF"/>
          <w:sz w:val="28"/>
          <w:szCs w:val="28"/>
        </w:rPr>
        <w:t>年</w:t>
      </w:r>
      <w:r>
        <w:rPr>
          <w:rFonts w:ascii="方正小标宋简体" w:eastAsia="方正小标宋简体" w:hAnsi="方正小标宋简体" w:cs="方正小标宋简体" w:hint="eastAsia"/>
          <w:color w:val="404040" w:themeColor="text1" w:themeTint="BF"/>
          <w:sz w:val="28"/>
          <w:szCs w:val="28"/>
        </w:rPr>
        <w:t>5</w:t>
      </w:r>
      <w:r>
        <w:rPr>
          <w:rFonts w:ascii="方正小标宋简体" w:eastAsia="方正小标宋简体" w:hAnsi="方正小标宋简体" w:cs="方正小标宋简体" w:hint="eastAsia"/>
          <w:color w:val="404040" w:themeColor="text1" w:themeTint="BF"/>
          <w:sz w:val="28"/>
          <w:szCs w:val="28"/>
        </w:rPr>
        <w:t>月</w:t>
      </w:r>
    </w:p>
    <w:p w:rsidR="00F913A4" w:rsidRDefault="00F913A4">
      <w:pPr>
        <w:pStyle w:val="aff0"/>
        <w:spacing w:before="156" w:after="156" w:line="520" w:lineRule="exact"/>
        <w:ind w:left="0" w:right="840"/>
        <w:jc w:val="center"/>
        <w:rPr>
          <w:rFonts w:ascii="方正小标宋简体" w:eastAsia="方正小标宋简体" w:hAnsi="方正小标宋简体" w:cs="方正小标宋简体"/>
          <w:color w:val="404040" w:themeColor="text1" w:themeTint="BF"/>
          <w:sz w:val="28"/>
          <w:szCs w:val="28"/>
        </w:rPr>
        <w:sectPr w:rsidR="00F913A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0" w:footer="964" w:gutter="0"/>
          <w:pgNumType w:fmt="upperRoman" w:start="1"/>
          <w:cols w:space="0"/>
          <w:docGrid w:linePitch="326"/>
        </w:sectPr>
      </w:pPr>
    </w:p>
    <w:p w:rsidR="00F913A4" w:rsidRDefault="001B49E4">
      <w:pPr>
        <w:spacing w:before="120" w:after="120"/>
        <w:ind w:firstLineChars="0" w:firstLine="0"/>
        <w:jc w:val="center"/>
        <w:outlineLvl w:val="0"/>
        <w:rPr>
          <w:rFonts w:eastAsia="方正小标宋简体" w:hAnsi="方正小标宋简体" w:cs="方正小标宋简体"/>
          <w:b/>
          <w:bCs/>
          <w:sz w:val="44"/>
          <w:szCs w:val="44"/>
        </w:rPr>
      </w:pPr>
      <w:bookmarkStart w:id="0" w:name="_Toc17620"/>
      <w:bookmarkStart w:id="1" w:name="_Toc28384"/>
      <w:r>
        <w:rPr>
          <w:rFonts w:eastAsia="方正小标宋简体" w:hAnsi="方正小标宋简体" w:cs="方正小标宋简体" w:hint="eastAsia"/>
          <w:b/>
          <w:bCs/>
          <w:sz w:val="44"/>
          <w:szCs w:val="44"/>
        </w:rPr>
        <w:lastRenderedPageBreak/>
        <w:t>声明</w:t>
      </w:r>
      <w:bookmarkEnd w:id="0"/>
    </w:p>
    <w:p w:rsidR="00F913A4" w:rsidRDefault="001B49E4">
      <w:pPr>
        <w:spacing w:beforeLines="0" w:before="0" w:afterLines="0" w:after="0"/>
        <w:ind w:firstLineChars="0" w:firstLine="0"/>
        <w:rPr>
          <w:rFonts w:eastAsia="方正小标宋简体" w:hAnsi="方正小标宋简体" w:cs="方正小标宋简体"/>
          <w:sz w:val="32"/>
          <w:szCs w:val="32"/>
        </w:rPr>
      </w:pPr>
      <w:r>
        <w:rPr>
          <w:rFonts w:eastAsia="方正小标宋简体" w:hAnsi="方正小标宋简体" w:cs="方正小标宋简体" w:hint="eastAsia"/>
          <w:sz w:val="32"/>
          <w:szCs w:val="32"/>
        </w:rPr>
        <w:t>版权声明</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版权所有</w:t>
      </w:r>
      <w:r>
        <w:rPr>
          <w:rFonts w:ascii="Noto Sans S Chinese Regular" w:eastAsia="Noto Sans S Chinese Regular" w:hAnsi="Noto Sans S Chinese Regular" w:cs="Times New Roman" w:hint="eastAsia"/>
        </w:rPr>
        <w:t>©</w:t>
      </w:r>
      <w:r>
        <w:rPr>
          <w:rFonts w:ascii="Noto Sans S Chinese Regular" w:eastAsia="Noto Sans S Chinese Regular" w:hAnsi="Noto Sans S Chinese Regular" w:cs="Times New Roman" w:hint="eastAsia"/>
        </w:rPr>
        <w:fldChar w:fldCharType="begin"/>
      </w:r>
      <w:r>
        <w:rPr>
          <w:rFonts w:ascii="Noto Sans S Chinese Regular" w:eastAsia="Noto Sans S Chinese Regular" w:hAnsi="Noto Sans S Chinese Regular" w:cs="Times New Roman" w:hint="eastAsia"/>
        </w:rPr>
        <w:instrText xml:space="preserve"> DOCPROPERTY Company \* MERGEFORMAT </w:instrText>
      </w:r>
      <w:r>
        <w:rPr>
          <w:rFonts w:ascii="Noto Sans S Chinese Regular" w:eastAsia="Noto Sans S Chinese Regular" w:hAnsi="Noto Sans S Chinese Regular" w:cs="Times New Roman" w:hint="eastAsia"/>
        </w:rPr>
        <w:fldChar w:fldCharType="separate"/>
      </w:r>
      <w:r>
        <w:rPr>
          <w:rFonts w:ascii="Noto Sans S Chinese Regular" w:eastAsia="Noto Sans S Chinese Regular" w:hAnsi="Noto Sans S Chinese Regular" w:cs="Times New Roman" w:hint="eastAsia"/>
        </w:rPr>
        <w:t>济南浪潮数据技术有限公司</w:t>
      </w:r>
      <w:r>
        <w:rPr>
          <w:rFonts w:ascii="Noto Sans S Chinese Regular" w:eastAsia="Noto Sans S Chinese Regular" w:hAnsi="Noto Sans S Chinese Regular" w:cs="Times New Roman" w:hint="eastAsia"/>
        </w:rPr>
        <w:fldChar w:fldCharType="end"/>
      </w:r>
      <w:r>
        <w:rPr>
          <w:rFonts w:ascii="Noto Sans S Chinese Regular" w:eastAsia="Noto Sans S Chinese Regular" w:hAnsi="Noto Sans S Chinese Regular" w:cs="Times New Roman" w:hint="eastAsia"/>
        </w:rPr>
        <w:t xml:space="preserve"> </w:t>
      </w:r>
      <w:r>
        <w:rPr>
          <w:rFonts w:ascii="Noto Sans S Chinese Regular" w:eastAsia="Noto Sans S Chinese Regular" w:hAnsi="Noto Sans S Chinese Regular" w:cs="Times New Roman" w:hint="eastAsia"/>
        </w:rPr>
        <w:t>保留所有权利（包括但不限于增加、删除、改动等），</w:t>
      </w:r>
      <w:r>
        <w:rPr>
          <w:rFonts w:ascii="Noto Sans S Chinese Regular" w:eastAsia="Noto Sans S Chinese Regular" w:hAnsi="Noto Sans S Chinese Regular" w:cs="Times New Roman" w:hint="eastAsia"/>
        </w:rPr>
        <w:fldChar w:fldCharType="begin"/>
      </w:r>
      <w:r>
        <w:rPr>
          <w:rFonts w:ascii="Noto Sans S Chinese Regular" w:eastAsia="Noto Sans S Chinese Regular" w:hAnsi="Noto Sans S Chinese Regular" w:cs="Times New Roman" w:hint="eastAsia"/>
        </w:rPr>
        <w:instrText xml:space="preserve"> DOCPROPERTY Company \* MERGEFORMAT </w:instrText>
      </w:r>
      <w:r>
        <w:rPr>
          <w:rFonts w:ascii="Noto Sans S Chinese Regular" w:eastAsia="Noto Sans S Chinese Regular" w:hAnsi="Noto Sans S Chinese Regular" w:cs="Times New Roman" w:hint="eastAsia"/>
        </w:rPr>
        <w:fldChar w:fldCharType="separate"/>
      </w:r>
      <w:r>
        <w:rPr>
          <w:rFonts w:ascii="Noto Sans S Chinese Regular" w:eastAsia="Noto Sans S Chinese Regular" w:hAnsi="Noto Sans S Chinese Regular" w:cs="Times New Roman" w:hint="eastAsia"/>
        </w:rPr>
        <w:t>济南浪潮数据技术有限公司</w:t>
      </w:r>
      <w:r>
        <w:rPr>
          <w:rFonts w:ascii="Noto Sans S Chinese Regular" w:eastAsia="Noto Sans S Chinese Regular" w:hAnsi="Noto Sans S Chinese Regular" w:cs="Times New Roman" w:hint="eastAsia"/>
        </w:rPr>
        <w:fldChar w:fldCharType="end"/>
      </w:r>
      <w:r>
        <w:rPr>
          <w:rFonts w:ascii="Noto Sans S Chinese Regular" w:eastAsia="Noto Sans S Chinese Regular" w:hAnsi="Noto Sans S Chinese Regular" w:cs="Times New Roman" w:hint="eastAsia"/>
        </w:rPr>
        <w:t>拥有最终解释权。</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本文件及本</w:t>
      </w:r>
      <w:bookmarkStart w:id="2" w:name="_GoBack"/>
      <w:bookmarkEnd w:id="2"/>
      <w:r>
        <w:rPr>
          <w:rFonts w:ascii="Noto Sans S Chinese Regular" w:eastAsia="Noto Sans S Chinese Regular" w:hAnsi="Noto Sans S Chinese Regular" w:cs="Times New Roman" w:hint="eastAsia"/>
        </w:rPr>
        <w:t>文件的相关内容所包含或涉及的（包括但不限于文字、图表、商标、标识或名称、按钮图标、图像、照片、页面设计、数据及软件等）所有知识产权（包括但不限于版权、商标权、专利权、商业秘密等）及相关权利，均归</w:t>
      </w:r>
      <w:r>
        <w:rPr>
          <w:rFonts w:ascii="Noto Sans S Chinese Regular" w:eastAsia="Noto Sans S Chinese Regular" w:hAnsi="Noto Sans S Chinese Regular" w:cs="Times New Roman" w:hint="eastAsia"/>
        </w:rPr>
        <w:fldChar w:fldCharType="begin"/>
      </w:r>
      <w:r>
        <w:rPr>
          <w:rFonts w:ascii="Noto Sans S Chinese Regular" w:eastAsia="Noto Sans S Chinese Regular" w:hAnsi="Noto Sans S Chinese Regular" w:cs="Times New Roman" w:hint="eastAsia"/>
        </w:rPr>
        <w:instrText xml:space="preserve"> DOCPROPERTY Company \* MERGEFORMAT </w:instrText>
      </w:r>
      <w:r>
        <w:rPr>
          <w:rFonts w:ascii="Noto Sans S Chinese Regular" w:eastAsia="Noto Sans S Chinese Regular" w:hAnsi="Noto Sans S Chinese Regular" w:cs="Times New Roman" w:hint="eastAsia"/>
        </w:rPr>
        <w:fldChar w:fldCharType="separate"/>
      </w:r>
      <w:r>
        <w:rPr>
          <w:rFonts w:ascii="Noto Sans S Chinese Regular" w:eastAsia="Noto Sans S Chinese Regular" w:hAnsi="Noto Sans S Chinese Regular" w:cs="Times New Roman" w:hint="eastAsia"/>
        </w:rPr>
        <w:t>济南浪潮数据技术有限公司</w:t>
      </w:r>
      <w:r>
        <w:rPr>
          <w:rFonts w:ascii="Noto Sans S Chinese Regular" w:eastAsia="Noto Sans S Chinese Regular" w:hAnsi="Noto Sans S Chinese Regular" w:cs="Times New Roman" w:hint="eastAsia"/>
        </w:rPr>
        <w:fldChar w:fldCharType="end"/>
      </w:r>
      <w:r>
        <w:rPr>
          <w:rFonts w:ascii="Noto Sans S Chinese Regular" w:eastAsia="Noto Sans S Chinese Regular" w:hAnsi="Noto Sans S Chinese Regular" w:cs="Times New Roman" w:hint="eastAsia"/>
        </w:rPr>
        <w:t>或其关联公司所有。未经</w:t>
      </w:r>
      <w:r>
        <w:rPr>
          <w:rFonts w:ascii="Noto Sans S Chinese Regular" w:eastAsia="Noto Sans S Chinese Regular" w:hAnsi="Noto Sans S Chinese Regular" w:cs="Times New Roman" w:hint="eastAsia"/>
        </w:rPr>
        <w:fldChar w:fldCharType="begin"/>
      </w:r>
      <w:r>
        <w:rPr>
          <w:rFonts w:ascii="Noto Sans S Chinese Regular" w:eastAsia="Noto Sans S Chinese Regular" w:hAnsi="Noto Sans S Chinese Regular" w:cs="Times New Roman" w:hint="eastAsia"/>
        </w:rPr>
        <w:instrText xml:space="preserve"> DOCPROPERTY Company \* MERGEFOR</w:instrText>
      </w:r>
      <w:r>
        <w:rPr>
          <w:rFonts w:ascii="Noto Sans S Chinese Regular" w:eastAsia="Noto Sans S Chinese Regular" w:hAnsi="Noto Sans S Chinese Regular" w:cs="Times New Roman" w:hint="eastAsia"/>
        </w:rPr>
        <w:instrText xml:space="preserve">MAT </w:instrText>
      </w:r>
      <w:r>
        <w:rPr>
          <w:rFonts w:ascii="Noto Sans S Chinese Regular" w:eastAsia="Noto Sans S Chinese Regular" w:hAnsi="Noto Sans S Chinese Regular" w:cs="Times New Roman" w:hint="eastAsia"/>
        </w:rPr>
        <w:fldChar w:fldCharType="separate"/>
      </w:r>
      <w:r>
        <w:rPr>
          <w:rFonts w:ascii="Noto Sans S Chinese Regular" w:eastAsia="Noto Sans S Chinese Regular" w:hAnsi="Noto Sans S Chinese Regular" w:cs="Times New Roman" w:hint="eastAsia"/>
        </w:rPr>
        <w:t>济南浪潮数据技术有限公司</w:t>
      </w:r>
      <w:r>
        <w:rPr>
          <w:rFonts w:ascii="Noto Sans S Chinese Regular" w:eastAsia="Noto Sans S Chinese Regular" w:hAnsi="Noto Sans S Chinese Regular" w:cs="Times New Roman" w:hint="eastAsia"/>
        </w:rPr>
        <w:fldChar w:fldCharType="end"/>
      </w:r>
      <w:r>
        <w:rPr>
          <w:rFonts w:ascii="Noto Sans S Chinese Regular" w:eastAsia="Noto Sans S Chinese Regular" w:hAnsi="Noto Sans S Chinese Regular" w:cs="Times New Roman" w:hint="eastAsia"/>
        </w:rPr>
        <w:t>书面许可，任何人不得擅自对本文件及其内容进行使用（包括但不限于转载、修改、复制、发行、出售、发表、或以其他方式展示、传播等）。</w:t>
      </w:r>
    </w:p>
    <w:p w:rsidR="00F913A4" w:rsidRDefault="001B49E4">
      <w:pPr>
        <w:spacing w:beforeLines="0" w:before="0" w:afterLines="0" w:after="0"/>
        <w:ind w:firstLineChars="0" w:firstLine="0"/>
        <w:rPr>
          <w:rFonts w:eastAsia="方正小标宋简体" w:hAnsi="方正小标宋简体" w:cs="方正小标宋简体"/>
          <w:sz w:val="32"/>
          <w:szCs w:val="32"/>
        </w:rPr>
      </w:pPr>
      <w:r>
        <w:rPr>
          <w:rFonts w:eastAsia="方正小标宋简体" w:hAnsi="方正小标宋简体" w:cs="方正小标宋简体" w:hint="eastAsia"/>
          <w:sz w:val="32"/>
          <w:szCs w:val="32"/>
        </w:rPr>
        <w:t>安全声明</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公司产品不会主动获取或使用用户的个人数据，仅在您同意使用特定功能或服务时，在业务运营或故障定位的过程中可能会获取或使用用户的某些个人数据（如告警邮件接收地址、</w:t>
      </w:r>
      <w:r>
        <w:rPr>
          <w:rFonts w:ascii="Noto Sans S Chinese Regular" w:eastAsia="Noto Sans S Chinese Regular" w:hAnsi="Noto Sans S Chinese Regular" w:cs="Times New Roman" w:hint="eastAsia"/>
        </w:rPr>
        <w:t xml:space="preserve">IP </w:t>
      </w:r>
      <w:r>
        <w:rPr>
          <w:rFonts w:ascii="Noto Sans S Chinese Regular" w:eastAsia="Noto Sans S Chinese Regular" w:hAnsi="Noto Sans S Chinese Regular" w:cs="Times New Roman" w:hint="eastAsia"/>
        </w:rPr>
        <w:t>地址），公司产品在涉及个人数据的收集、存储、使用、传输、删除等全生命周期的处理活动中，已在产品功能上部署了必要的安全保护措施，同时，您也有义务根据所适用国家或地区的法律法规</w:t>
      </w:r>
      <w:r>
        <w:rPr>
          <w:rFonts w:ascii="Noto Sans S Chinese Regular" w:eastAsia="Noto Sans S Chinese Regular" w:hAnsi="Noto Sans S Chinese Regular" w:cs="Times New Roman" w:hint="eastAsia"/>
        </w:rPr>
        <w:t>制定必要的用户隐私政策并采取足够的措施以确保用户的个人数据受到充分的保护。</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fldChar w:fldCharType="begin"/>
      </w:r>
      <w:r>
        <w:rPr>
          <w:rFonts w:ascii="Noto Sans S Chinese Regular" w:eastAsia="Noto Sans S Chinese Regular" w:hAnsi="Noto Sans S Chinese Regular" w:cs="Times New Roman" w:hint="eastAsia"/>
        </w:rPr>
        <w:instrText xml:space="preserve"> DOCPROPERTY Company \* MERGEFORMAT </w:instrText>
      </w:r>
      <w:r>
        <w:rPr>
          <w:rFonts w:ascii="Noto Sans S Chinese Regular" w:eastAsia="Noto Sans S Chinese Regular" w:hAnsi="Noto Sans S Chinese Regular" w:cs="Times New Roman" w:hint="eastAsia"/>
        </w:rPr>
        <w:fldChar w:fldCharType="separate"/>
      </w:r>
      <w:r>
        <w:rPr>
          <w:rFonts w:ascii="Noto Sans S Chinese Regular" w:eastAsia="Noto Sans S Chinese Regular" w:hAnsi="Noto Sans S Chinese Regular" w:cs="Times New Roman" w:hint="eastAsia"/>
        </w:rPr>
        <w:t>济南浪潮数据技术有限公司</w:t>
      </w:r>
      <w:r>
        <w:rPr>
          <w:rFonts w:ascii="Noto Sans S Chinese Regular" w:eastAsia="Noto Sans S Chinese Regular" w:hAnsi="Noto Sans S Chinese Regular" w:cs="Times New Roman" w:hint="eastAsia"/>
        </w:rPr>
        <w:fldChar w:fldCharType="end"/>
      </w:r>
      <w:r>
        <w:rPr>
          <w:rFonts w:ascii="Noto Sans S Chinese Regular" w:eastAsia="Noto Sans S Chinese Regular" w:hAnsi="Noto Sans S Chinese Regular" w:cs="Times New Roman" w:hint="eastAsia"/>
        </w:rPr>
        <w:t>高度重视产品数据安全，公司产品在涉及系统运行和安全数据的全生命周期处理活动中，已严格按照相关法律法规及监管要求，在产品功能上部署了必要的安全保护措施。作为系统运行和安全数据处理者，您有义务根据所适用国家或地区的法律法规制定必要的数据安全政策并采取足够的措施以确保系统运行和安全数据受到充分的保护。</w:t>
      </w:r>
    </w:p>
    <w:p w:rsidR="00F913A4" w:rsidRDefault="001B49E4">
      <w:pPr>
        <w:spacing w:beforeLines="0" w:before="0" w:afterLines="0" w:after="0"/>
        <w:ind w:firstLineChars="0" w:firstLine="0"/>
        <w:rPr>
          <w:rFonts w:eastAsia="方正小标宋简体" w:hAnsi="方正小标宋简体" w:cs="方正小标宋简体"/>
          <w:sz w:val="32"/>
          <w:szCs w:val="32"/>
        </w:rPr>
      </w:pPr>
      <w:r>
        <w:rPr>
          <w:rFonts w:eastAsia="方正小标宋简体" w:hAnsi="方正小标宋简体" w:cs="方正小标宋简体" w:hint="eastAsia"/>
          <w:sz w:val="32"/>
          <w:szCs w:val="32"/>
        </w:rPr>
        <w:t>特别提示</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您购买的产品、服务或特性等应受</w:t>
      </w:r>
      <w:r>
        <w:rPr>
          <w:rFonts w:ascii="Noto Sans S Chinese Regular" w:eastAsia="Noto Sans S Chinese Regular" w:hAnsi="Noto Sans S Chinese Regular" w:cs="Times New Roman" w:hint="eastAsia"/>
        </w:rPr>
        <w:fldChar w:fldCharType="begin"/>
      </w:r>
      <w:r>
        <w:rPr>
          <w:rFonts w:ascii="Noto Sans S Chinese Regular" w:eastAsia="Noto Sans S Chinese Regular" w:hAnsi="Noto Sans S Chinese Regular" w:cs="Times New Roman" w:hint="eastAsia"/>
        </w:rPr>
        <w:instrText xml:space="preserve"> DOCPROPERTY Company \* MERGEFORMAT </w:instrText>
      </w:r>
      <w:r>
        <w:rPr>
          <w:rFonts w:ascii="Noto Sans S Chinese Regular" w:eastAsia="Noto Sans S Chinese Regular" w:hAnsi="Noto Sans S Chinese Regular" w:cs="Times New Roman" w:hint="eastAsia"/>
        </w:rPr>
        <w:fldChar w:fldCharType="separate"/>
      </w:r>
      <w:r>
        <w:rPr>
          <w:rFonts w:ascii="Noto Sans S Chinese Regular" w:eastAsia="Noto Sans S Chinese Regular" w:hAnsi="Noto Sans S Chinese Regular" w:cs="Times New Roman" w:hint="eastAsia"/>
        </w:rPr>
        <w:t>济南浪潮数据技术有限公司</w:t>
      </w:r>
      <w:r>
        <w:rPr>
          <w:rFonts w:ascii="Noto Sans S Chinese Regular" w:eastAsia="Noto Sans S Chinese Regular" w:hAnsi="Noto Sans S Chinese Regular" w:cs="Times New Roman" w:hint="eastAsia"/>
        </w:rPr>
        <w:fldChar w:fldCharType="end"/>
      </w:r>
      <w:r>
        <w:rPr>
          <w:rFonts w:ascii="Noto Sans S Chinese Regular" w:eastAsia="Noto Sans S Chinese Regular" w:hAnsi="Noto Sans S Chinese Regular" w:cs="Times New Roman" w:hint="eastAsia"/>
        </w:rPr>
        <w:t>商业合同和条款的约束，本文档中描述的全部或部分产品、服务或特性可能不在您的购买</w:t>
      </w:r>
      <w:r>
        <w:rPr>
          <w:rFonts w:ascii="Noto Sans S Chinese Regular" w:eastAsia="Noto Sans S Chinese Regular" w:hAnsi="Noto Sans S Chinese Regular" w:cs="Times New Roman" w:hint="eastAsia"/>
        </w:rPr>
        <w:lastRenderedPageBreak/>
        <w:t>或使用范围之内。除非合同另有约定，</w:t>
      </w:r>
      <w:r>
        <w:rPr>
          <w:rFonts w:ascii="Noto Sans S Chinese Regular" w:eastAsia="Noto Sans S Chinese Regular" w:hAnsi="Noto Sans S Chinese Regular" w:cs="Times New Roman" w:hint="eastAsia"/>
        </w:rPr>
        <w:fldChar w:fldCharType="begin"/>
      </w:r>
      <w:r>
        <w:rPr>
          <w:rFonts w:ascii="Noto Sans S Chinese Regular" w:eastAsia="Noto Sans S Chinese Regular" w:hAnsi="Noto Sans S Chinese Regular" w:cs="Times New Roman" w:hint="eastAsia"/>
        </w:rPr>
        <w:instrText xml:space="preserve"> DOCPROPERTY Company \* MERGEFORMAT </w:instrText>
      </w:r>
      <w:r>
        <w:rPr>
          <w:rFonts w:ascii="Noto Sans S Chinese Regular" w:eastAsia="Noto Sans S Chinese Regular" w:hAnsi="Noto Sans S Chinese Regular" w:cs="Times New Roman" w:hint="eastAsia"/>
        </w:rPr>
        <w:fldChar w:fldCharType="separate"/>
      </w:r>
      <w:r>
        <w:rPr>
          <w:rFonts w:ascii="Noto Sans S Chinese Regular" w:eastAsia="Noto Sans S Chinese Regular" w:hAnsi="Noto Sans S Chinese Regular" w:cs="Times New Roman" w:hint="eastAsia"/>
        </w:rPr>
        <w:t>济南浪潮数据技术有限公司</w:t>
      </w:r>
      <w:r>
        <w:rPr>
          <w:rFonts w:ascii="Noto Sans S Chinese Regular" w:eastAsia="Noto Sans S Chinese Regular" w:hAnsi="Noto Sans S Chinese Regular" w:cs="Times New Roman" w:hint="eastAsia"/>
        </w:rPr>
        <w:fldChar w:fldCharType="end"/>
      </w:r>
      <w:r>
        <w:rPr>
          <w:rFonts w:ascii="Noto Sans S Chinese Regular" w:eastAsia="Noto Sans S Chinese Regular" w:hAnsi="Noto Sans S Chinese Regular" w:cs="Times New Roman" w:hint="eastAsia"/>
        </w:rPr>
        <w:t>对本文档内容不做任何明示或默示的声明或保证。</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由于产品版本升级或其他原因，本文档内容会不定期进行更新，如有变更，恕不另行通知。除非另有约定，本文档仅作为使用指导，本文</w:t>
      </w:r>
      <w:r>
        <w:rPr>
          <w:rFonts w:ascii="Noto Sans S Chinese Regular" w:eastAsia="Noto Sans S Chinese Regular" w:hAnsi="Noto Sans S Chinese Regular" w:cs="Times New Roman" w:hint="eastAsia"/>
        </w:rPr>
        <w:t>档中的所有陈述、信息和建议不构成任何明示或暗示的担保，</w:t>
      </w:r>
      <w:r>
        <w:rPr>
          <w:rFonts w:ascii="Noto Sans S Chinese Regular" w:eastAsia="Noto Sans S Chinese Regular" w:hAnsi="Noto Sans S Chinese Regular" w:cs="Times New Roman" w:hint="eastAsia"/>
        </w:rPr>
        <w:fldChar w:fldCharType="begin"/>
      </w:r>
      <w:r>
        <w:rPr>
          <w:rFonts w:ascii="Noto Sans S Chinese Regular" w:eastAsia="Noto Sans S Chinese Regular" w:hAnsi="Noto Sans S Chinese Regular" w:cs="Times New Roman" w:hint="eastAsia"/>
        </w:rPr>
        <w:instrText xml:space="preserve"> DOCPROPERTY Company \* MERGEFORMAT </w:instrText>
      </w:r>
      <w:r>
        <w:rPr>
          <w:rFonts w:ascii="Noto Sans S Chinese Regular" w:eastAsia="Noto Sans S Chinese Regular" w:hAnsi="Noto Sans S Chinese Regular" w:cs="Times New Roman" w:hint="eastAsia"/>
        </w:rPr>
        <w:fldChar w:fldCharType="separate"/>
      </w:r>
      <w:r>
        <w:rPr>
          <w:rFonts w:ascii="Noto Sans S Chinese Regular" w:eastAsia="Noto Sans S Chinese Regular" w:hAnsi="Noto Sans S Chinese Regular" w:cs="Times New Roman" w:hint="eastAsia"/>
        </w:rPr>
        <w:t>济南浪潮数据技术有限公司</w:t>
      </w:r>
      <w:r>
        <w:rPr>
          <w:rFonts w:ascii="Noto Sans S Chinese Regular" w:eastAsia="Noto Sans S Chinese Regular" w:hAnsi="Noto Sans S Chinese Regular" w:cs="Times New Roman" w:hint="eastAsia"/>
        </w:rPr>
        <w:fldChar w:fldCharType="end"/>
      </w:r>
      <w:r>
        <w:rPr>
          <w:rFonts w:ascii="Noto Sans S Chinese Regular" w:eastAsia="Noto Sans S Chinese Regular" w:hAnsi="Noto Sans S Chinese Regular" w:cs="Times New Roman" w:hint="eastAsia"/>
        </w:rPr>
        <w:t>不对本文档中的遗漏、变更及错误所导致的损失和损害承担任何责任。</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警告：在居住环境中，运行此设备可能会造成无线电干扰。</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注意：身体部位远离风扇叶片。</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注意：为避免电击危险，请在维修前断开所有电源线。</w:t>
      </w:r>
    </w:p>
    <w:p w:rsidR="00F913A4" w:rsidRDefault="001B49E4">
      <w:pPr>
        <w:spacing w:beforeLines="0" w:before="0" w:afterLines="0" w:after="0"/>
        <w:ind w:firstLineChars="0" w:firstLine="0"/>
        <w:rPr>
          <w:rFonts w:eastAsia="方正小标宋简体" w:hAnsi="方正小标宋简体" w:cs="方正小标宋简体"/>
          <w:sz w:val="32"/>
          <w:szCs w:val="32"/>
        </w:rPr>
      </w:pPr>
      <w:r>
        <w:rPr>
          <w:rFonts w:eastAsia="方正小标宋简体" w:hAnsi="方正小标宋简体" w:cs="方正小标宋简体" w:hint="eastAsia"/>
          <w:sz w:val="32"/>
          <w:szCs w:val="32"/>
        </w:rPr>
        <w:t>联系我们</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售前咨询热线：</w:t>
      </w:r>
      <w:r>
        <w:rPr>
          <w:rFonts w:ascii="Noto Sans S Chinese Regular" w:eastAsia="Noto Sans S Chinese Regular" w:hAnsi="Noto Sans S Chinese Regular" w:cs="Times New Roman" w:hint="eastAsia"/>
        </w:rPr>
        <w:t>400-8606708</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售后服务热线：</w:t>
      </w:r>
      <w:r>
        <w:rPr>
          <w:rFonts w:ascii="Noto Sans S Chinese Regular" w:eastAsia="Noto Sans S Chinese Regular" w:hAnsi="Noto Sans S Chinese Regular" w:cs="Times New Roman" w:hint="eastAsia"/>
        </w:rPr>
        <w:t>400-8600011</w:t>
      </w:r>
    </w:p>
    <w:p w:rsidR="00F913A4" w:rsidRDefault="001B49E4">
      <w:pPr>
        <w:pStyle w:val="af3"/>
        <w:spacing w:before="120" w:after="120"/>
        <w:ind w:leftChars="200" w:left="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t>浪潮数据官网：</w:t>
      </w:r>
      <w:hyperlink r:id="rId16" w:history="1">
        <w:r>
          <w:rPr>
            <w:rStyle w:val="afa"/>
            <w:rFonts w:ascii="Noto Sans S Chinese Regular" w:eastAsia="Noto Sans S Chinese Regular" w:hAnsi="Noto Sans S Chinese Regular" w:cs="Times New Roman" w:hint="eastAsia"/>
          </w:rPr>
          <w:t>https://www.inspur.com</w:t>
        </w:r>
      </w:hyperlink>
    </w:p>
    <w:p w:rsidR="00F913A4" w:rsidRDefault="001B49E4">
      <w:pPr>
        <w:spacing w:before="120" w:after="120"/>
        <w:ind w:firstLine="480"/>
        <w:rPr>
          <w:rFonts w:ascii="Noto Sans S Chinese Regular" w:eastAsia="Noto Sans S Chinese Regular" w:hAnsi="Noto Sans S Chinese Regular" w:cs="Times New Roman"/>
        </w:rPr>
      </w:pPr>
      <w:r>
        <w:rPr>
          <w:rFonts w:ascii="Noto Sans S Chinese Regular" w:eastAsia="Noto Sans S Chinese Regular" w:hAnsi="Noto Sans S Chinese Regular" w:cs="Times New Roman" w:hint="eastAsia"/>
        </w:rPr>
        <w:br w:type="page"/>
      </w:r>
    </w:p>
    <w:bookmarkStart w:id="3" w:name="_Toc27197"/>
    <w:bookmarkStart w:id="4" w:name="_Toc18650"/>
    <w:bookmarkStart w:id="5" w:name="_Toc4502"/>
    <w:bookmarkStart w:id="6" w:name="_Toc16280"/>
    <w:bookmarkStart w:id="7" w:name="_Toc12970"/>
    <w:bookmarkEnd w:id="1"/>
    <w:p w:rsidR="00F913A4" w:rsidRDefault="001B49E4" w:rsidP="000207C1">
      <w:pPr>
        <w:spacing w:before="120" w:after="120"/>
        <w:ind w:firstLineChars="0" w:firstLine="0"/>
        <w:jc w:val="center"/>
        <w:outlineLvl w:val="0"/>
      </w:pPr>
      <w:sdt>
        <w:sdtPr>
          <w:rPr>
            <w:rFonts w:eastAsia="方正小标宋简体" w:hAnsi="方正小标宋简体" w:cs="方正小标宋简体" w:hint="eastAsia"/>
            <w:b/>
            <w:bCs/>
            <w:sz w:val="44"/>
            <w:szCs w:val="44"/>
            <w:lang w:val="zh-CN"/>
          </w:rPr>
          <w:id w:val="-1165391130"/>
          <w:showingPlcHdr/>
        </w:sdtPr>
        <w:sdtEndPr>
          <w:rPr>
            <w:rFonts w:eastAsia="方正楷体简体" w:hAnsi="Book Antiqua" w:cs="Times New Roman"/>
            <w:b w:val="0"/>
            <w:bCs w:val="0"/>
            <w:sz w:val="24"/>
            <w:szCs w:val="21"/>
          </w:rPr>
        </w:sdtEndPr>
        <w:sdtContent>
          <w:bookmarkStart w:id="8" w:name="_Toc527638259"/>
          <w:bookmarkStart w:id="9" w:name="_Toc26104"/>
          <w:bookmarkStart w:id="10" w:name="_Toc16664"/>
          <w:bookmarkStart w:id="11" w:name="_Toc3237"/>
          <w:bookmarkEnd w:id="3"/>
          <w:bookmarkEnd w:id="4"/>
          <w:bookmarkEnd w:id="5"/>
          <w:bookmarkEnd w:id="6"/>
          <w:bookmarkEnd w:id="7"/>
          <w:r w:rsidR="000207C1">
            <w:rPr>
              <w:rFonts w:hAnsi="方正小标宋简体" w:cs="方正小标宋简体"/>
              <w:b/>
              <w:bCs/>
              <w:sz w:val="44"/>
              <w:szCs w:val="44"/>
              <w:lang w:val="zh-CN"/>
            </w:rPr>
            <w:t xml:space="preserve">     </w:t>
          </w:r>
        </w:sdtContent>
      </w:sdt>
      <w:r>
        <w:t>存储虚拟化</w:t>
      </w:r>
      <w:bookmarkEnd w:id="9"/>
      <w:bookmarkEnd w:id="10"/>
      <w:bookmarkEnd w:id="11"/>
    </w:p>
    <w:p w:rsidR="00F913A4" w:rsidRDefault="001B49E4">
      <w:pPr>
        <w:pStyle w:val="3"/>
        <w:spacing w:before="120" w:after="120"/>
      </w:pPr>
      <w:bookmarkStart w:id="12" w:name="_Toc8196"/>
      <w:bookmarkStart w:id="13" w:name="_Toc17423"/>
      <w:bookmarkStart w:id="14" w:name="_Toc26585"/>
      <w:r>
        <w:rPr>
          <w:rFonts w:ascii="宋体" w:eastAsia="宋体" w:hAnsi="宋体" w:cs="宋体" w:hint="eastAsia"/>
        </w:rPr>
        <w:t>分</w:t>
      </w:r>
      <w:r>
        <w:rPr>
          <w:rFonts w:hint="eastAsia"/>
        </w:rPr>
        <w:t>布式存储</w:t>
      </w:r>
      <w:bookmarkEnd w:id="12"/>
      <w:bookmarkEnd w:id="13"/>
      <w:bookmarkEnd w:id="14"/>
    </w:p>
    <w:p w:rsidR="00F913A4" w:rsidRDefault="001B49E4">
      <w:pPr>
        <w:spacing w:before="120" w:after="120"/>
        <w:ind w:firstLine="480"/>
      </w:pPr>
      <w:r>
        <w:rPr>
          <w:rFonts w:hint="eastAsia"/>
        </w:rPr>
        <w:t>浪潮分布式块存储系统具有高性能，高可靠等特点，专为超融合架构设计，优化的。充分利用了虚拟化平台特点，以及</w:t>
      </w:r>
      <w:r>
        <w:rPr>
          <w:rFonts w:hint="eastAsia"/>
        </w:rPr>
        <w:t xml:space="preserve"> SSD </w:t>
      </w:r>
      <w:r>
        <w:rPr>
          <w:rFonts w:hint="eastAsia"/>
        </w:rPr>
        <w:t>磁盘的特性，进行了深入的优化与整合，使得在面对大规模虚拟化的场景中具有高度优势。</w:t>
      </w:r>
    </w:p>
    <w:p w:rsidR="00F913A4" w:rsidRDefault="001B49E4">
      <w:pPr>
        <w:pStyle w:val="4"/>
        <w:spacing w:before="120" w:after="120"/>
      </w:pPr>
      <w:r>
        <w:rPr>
          <w:rFonts w:hint="eastAsia"/>
        </w:rPr>
        <w:t>分布式存储架构</w:t>
      </w:r>
    </w:p>
    <w:p w:rsidR="00F913A4" w:rsidRDefault="001B49E4">
      <w:pPr>
        <w:spacing w:before="120" w:after="120"/>
        <w:ind w:firstLine="480"/>
      </w:pPr>
      <w:r>
        <w:rPr>
          <w:rFonts w:hint="eastAsia"/>
        </w:rPr>
        <w:t>浪潮分布式存储组成部分如下：</w:t>
      </w:r>
    </w:p>
    <w:p w:rsidR="00F913A4" w:rsidRDefault="001B49E4">
      <w:pPr>
        <w:spacing w:before="120" w:after="120"/>
        <w:ind w:firstLine="480"/>
        <w:rPr>
          <w:bCs/>
        </w:rPr>
      </w:pPr>
      <w:r>
        <w:rPr>
          <w:rFonts w:hint="eastAsia"/>
          <w:bCs/>
        </w:rPr>
        <w:t>1</w:t>
      </w:r>
      <w:r>
        <w:rPr>
          <w:rFonts w:hint="eastAsia"/>
          <w:bCs/>
        </w:rPr>
        <w:t>）集群管理：</w:t>
      </w:r>
      <w:r>
        <w:rPr>
          <w:bCs/>
        </w:rPr>
        <w:t>一个高可用、强一致性的服务发现存储</w:t>
      </w:r>
      <w:r>
        <w:rPr>
          <w:rFonts w:hint="eastAsia"/>
          <w:bCs/>
        </w:rPr>
        <w:t>组件，依靠其服务发现、消息发布与订阅、分布式通知与协调能力为分布式存储系统提供集群管理；</w:t>
      </w:r>
    </w:p>
    <w:p w:rsidR="00F913A4" w:rsidRDefault="001B49E4">
      <w:pPr>
        <w:spacing w:before="120" w:after="120"/>
        <w:ind w:firstLine="480"/>
        <w:rPr>
          <w:bCs/>
        </w:rPr>
      </w:pPr>
      <w:r>
        <w:rPr>
          <w:bCs/>
        </w:rPr>
        <w:t>2</w:t>
      </w:r>
      <w:r>
        <w:rPr>
          <w:rFonts w:hint="eastAsia"/>
          <w:bCs/>
        </w:rPr>
        <w:t>）</w:t>
      </w:r>
      <w:r>
        <w:rPr>
          <w:bCs/>
        </w:rPr>
        <w:tab/>
      </w:r>
      <w:r>
        <w:rPr>
          <w:rFonts w:hint="eastAsia"/>
          <w:bCs/>
        </w:rPr>
        <w:t>资源管理：</w:t>
      </w:r>
      <w:r>
        <w:rPr>
          <w:rFonts w:hint="eastAsia"/>
          <w:bCs/>
        </w:rPr>
        <w:t>VDI</w:t>
      </w:r>
      <w:r>
        <w:rPr>
          <w:rFonts w:hint="eastAsia"/>
          <w:bCs/>
        </w:rPr>
        <w:t>是对分布式存储中对象资源集合的逻辑抽象，</w:t>
      </w:r>
      <w:r>
        <w:rPr>
          <w:rFonts w:hint="eastAsia"/>
          <w:bCs/>
        </w:rPr>
        <w:t>VDI</w:t>
      </w:r>
      <w:r>
        <w:rPr>
          <w:bCs/>
        </w:rPr>
        <w:t xml:space="preserve"> manager</w:t>
      </w:r>
      <w:r>
        <w:rPr>
          <w:bCs/>
        </w:rPr>
        <w:t>作为</w:t>
      </w:r>
      <w:r>
        <w:rPr>
          <w:bCs/>
        </w:rPr>
        <w:t>VDI</w:t>
      </w:r>
      <w:r>
        <w:rPr>
          <w:bCs/>
        </w:rPr>
        <w:t>资源管理的入口</w:t>
      </w:r>
      <w:r>
        <w:rPr>
          <w:rFonts w:hint="eastAsia"/>
          <w:bCs/>
        </w:rPr>
        <w:t>，</w:t>
      </w:r>
      <w:r>
        <w:rPr>
          <w:bCs/>
        </w:rPr>
        <w:t>提供南北向接口服务</w:t>
      </w:r>
      <w:r>
        <w:rPr>
          <w:rFonts w:hint="eastAsia"/>
          <w:bCs/>
        </w:rPr>
        <w:t>；北向接口为协议层提供块存储接入服务，支持私有协议对接</w:t>
      </w:r>
      <w:r>
        <w:rPr>
          <w:rFonts w:hint="eastAsia"/>
          <w:bCs/>
        </w:rPr>
        <w:t>QEMU</w:t>
      </w:r>
      <w:r>
        <w:rPr>
          <w:rFonts w:hint="eastAsia"/>
          <w:bCs/>
        </w:rPr>
        <w:t>提供虚拟磁盘、标准的</w:t>
      </w:r>
      <w:r>
        <w:rPr>
          <w:rFonts w:hint="eastAsia"/>
          <w:bCs/>
        </w:rPr>
        <w:t>iSCSI</w:t>
      </w:r>
      <w:r>
        <w:rPr>
          <w:rFonts w:hint="eastAsia"/>
          <w:bCs/>
        </w:rPr>
        <w:t>协议服务提供</w:t>
      </w:r>
      <w:r>
        <w:rPr>
          <w:rFonts w:hint="eastAsia"/>
          <w:bCs/>
        </w:rPr>
        <w:t>LUN</w:t>
      </w:r>
      <w:r>
        <w:rPr>
          <w:rFonts w:hint="eastAsia"/>
          <w:bCs/>
        </w:rPr>
        <w:t>、高性能的</w:t>
      </w:r>
      <w:r>
        <w:rPr>
          <w:rFonts w:hint="eastAsia"/>
          <w:bCs/>
        </w:rPr>
        <w:t>NVMf</w:t>
      </w:r>
      <w:r>
        <w:rPr>
          <w:rFonts w:hint="eastAsia"/>
          <w:bCs/>
        </w:rPr>
        <w:t>协议提供</w:t>
      </w:r>
      <w:r>
        <w:rPr>
          <w:rFonts w:hint="eastAsia"/>
          <w:bCs/>
        </w:rPr>
        <w:t>NVMe</w:t>
      </w:r>
      <w:r>
        <w:rPr>
          <w:rFonts w:hint="eastAsia"/>
          <w:bCs/>
        </w:rPr>
        <w:t>设备来构建存储资源；南向接口为数据对象提供统一管理，通过存储策略与一致性协议实现对数据对象的管理，同时借助集群管理提供的的数据库服务，实现</w:t>
      </w:r>
      <w:r>
        <w:rPr>
          <w:rFonts w:hint="eastAsia"/>
          <w:bCs/>
        </w:rPr>
        <w:t>VDI</w:t>
      </w:r>
      <w:r>
        <w:rPr>
          <w:rFonts w:hint="eastAsia"/>
          <w:bCs/>
        </w:rPr>
        <w:t>元数据</w:t>
      </w:r>
      <w:r>
        <w:rPr>
          <w:rFonts w:hint="eastAsia"/>
          <w:bCs/>
        </w:rPr>
        <w:t>的管理；</w:t>
      </w:r>
    </w:p>
    <w:p w:rsidR="00F913A4" w:rsidRDefault="001B49E4">
      <w:pPr>
        <w:spacing w:before="120" w:after="120"/>
        <w:ind w:firstLine="480"/>
        <w:rPr>
          <w:bCs/>
        </w:rPr>
      </w:pPr>
      <w:r>
        <w:rPr>
          <w:rFonts w:hint="eastAsia"/>
          <w:bCs/>
        </w:rPr>
        <w:t>3</w:t>
      </w:r>
      <w:r>
        <w:rPr>
          <w:rFonts w:hint="eastAsia"/>
          <w:bCs/>
        </w:rPr>
        <w:t>）存储引擎：</w:t>
      </w:r>
      <w:r>
        <w:rPr>
          <w:rFonts w:hint="eastAsia"/>
          <w:bCs/>
        </w:rPr>
        <w:t>Scheduler</w:t>
      </w:r>
      <w:r>
        <w:rPr>
          <w:rFonts w:hint="eastAsia"/>
          <w:bCs/>
        </w:rPr>
        <w:t>根据</w:t>
      </w:r>
      <w:r>
        <w:rPr>
          <w:rFonts w:hint="eastAsia"/>
          <w:bCs/>
        </w:rPr>
        <w:t>IO</w:t>
      </w:r>
      <w:r>
        <w:rPr>
          <w:rFonts w:hint="eastAsia"/>
          <w:bCs/>
        </w:rPr>
        <w:t>请求与元数据管理，将数据对象请求进行拆分、合并与业务均衡访问，由</w:t>
      </w:r>
      <w:r>
        <w:rPr>
          <w:rFonts w:hint="eastAsia"/>
          <w:bCs/>
        </w:rPr>
        <w:t>Gateway</w:t>
      </w:r>
      <w:r>
        <w:rPr>
          <w:rFonts w:hint="eastAsia"/>
          <w:bCs/>
        </w:rPr>
        <w:t>负责数据对象请求在节点间的分发与数据副本强一致性保障；分布式存储采用基于裸盘管理的存储引擎设计，为物理磁盘设备构建对象存储服务来提供数据对象存储；相较于传统基于文件系统的存储引擎设计可以跨过文件系统，缩短</w:t>
      </w:r>
      <w:r>
        <w:rPr>
          <w:rFonts w:hint="eastAsia"/>
          <w:bCs/>
        </w:rPr>
        <w:t>IO</w:t>
      </w:r>
      <w:r>
        <w:rPr>
          <w:rFonts w:hint="eastAsia"/>
          <w:bCs/>
        </w:rPr>
        <w:t>路径，提升落盘性能；</w:t>
      </w:r>
      <w:r>
        <w:rPr>
          <w:rFonts w:hint="eastAsia"/>
          <w:bCs/>
        </w:rPr>
        <w:t>MD</w:t>
      </w:r>
      <w:r>
        <w:rPr>
          <w:bCs/>
        </w:rPr>
        <w:t xml:space="preserve"> </w:t>
      </w:r>
      <w:r>
        <w:rPr>
          <w:rFonts w:hint="eastAsia"/>
          <w:bCs/>
        </w:rPr>
        <w:t>Manager</w:t>
      </w:r>
      <w:r>
        <w:rPr>
          <w:rFonts w:hint="eastAsia"/>
          <w:bCs/>
        </w:rPr>
        <w:t>负责磁盘服务的</w:t>
      </w:r>
      <w:r>
        <w:rPr>
          <w:bCs/>
        </w:rPr>
        <w:t>管理</w:t>
      </w:r>
      <w:r>
        <w:rPr>
          <w:rFonts w:hint="eastAsia"/>
          <w:bCs/>
        </w:rPr>
        <w:t>，</w:t>
      </w:r>
      <w:r>
        <w:rPr>
          <w:bCs/>
        </w:rPr>
        <w:t>通过一致性哈希算法均衡数据对象请求在</w:t>
      </w:r>
      <w:r>
        <w:rPr>
          <w:rFonts w:hint="eastAsia"/>
          <w:bCs/>
        </w:rPr>
        <w:t>磁盘</w:t>
      </w:r>
      <w:r>
        <w:rPr>
          <w:bCs/>
        </w:rPr>
        <w:t>间访问</w:t>
      </w:r>
      <w:r>
        <w:rPr>
          <w:rFonts w:hint="eastAsia"/>
          <w:bCs/>
        </w:rPr>
        <w:t>，同时提供磁盘插拔，慢盘、坏盘检测等物理磁盘检测功能；</w:t>
      </w:r>
      <w:r>
        <w:rPr>
          <w:bCs/>
        </w:rPr>
        <w:t>面对大量的数据对</w:t>
      </w:r>
      <w:r>
        <w:rPr>
          <w:bCs/>
        </w:rPr>
        <w:t>象请求</w:t>
      </w:r>
      <w:r>
        <w:rPr>
          <w:rFonts w:hint="eastAsia"/>
          <w:bCs/>
        </w:rPr>
        <w:t>，分布式存储设计了智能缓存算法，将磁盘服务划分为缓存层和数据层，通过智能缓存算法区分冷、热数据，提高缓存命中率，提升分布式存储</w:t>
      </w:r>
      <w:r>
        <w:rPr>
          <w:rFonts w:hint="eastAsia"/>
          <w:bCs/>
        </w:rPr>
        <w:lastRenderedPageBreak/>
        <w:t>性能。</w:t>
      </w:r>
    </w:p>
    <w:p w:rsidR="00F913A4" w:rsidRDefault="001B49E4">
      <w:pPr>
        <w:pStyle w:val="01"/>
        <w:spacing w:before="120" w:after="120"/>
      </w:pPr>
      <w:r>
        <w:rPr>
          <w:noProof/>
        </w:rPr>
        <w:drawing>
          <wp:inline distT="0" distB="0" distL="0" distR="0">
            <wp:extent cx="5695950" cy="3997325"/>
            <wp:effectExtent l="0" t="0" r="6350" b="317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7"/>
                    <a:stretch>
                      <a:fillRect/>
                    </a:stretch>
                  </pic:blipFill>
                  <pic:spPr>
                    <a:xfrm>
                      <a:off x="0" y="0"/>
                      <a:ext cx="5695950" cy="3997325"/>
                    </a:xfrm>
                    <a:prstGeom prst="rect">
                      <a:avLst/>
                    </a:prstGeom>
                  </pic:spPr>
                </pic:pic>
              </a:graphicData>
            </a:graphic>
          </wp:inline>
        </w:drawing>
      </w:r>
    </w:p>
    <w:p w:rsidR="00F913A4" w:rsidRDefault="001B49E4">
      <w:pPr>
        <w:spacing w:before="120" w:after="120"/>
        <w:ind w:firstLine="480"/>
        <w:jc w:val="center"/>
      </w:pPr>
      <w:r>
        <w:rPr>
          <w:rFonts w:hint="eastAsia"/>
        </w:rPr>
        <w:t>图</w:t>
      </w:r>
      <w:r>
        <w:t>4</w:t>
      </w:r>
      <w:r>
        <w:rPr>
          <w:rFonts w:hint="eastAsia"/>
        </w:rPr>
        <w:t>.</w:t>
      </w:r>
      <w:r>
        <w:t>3</w:t>
      </w:r>
      <w:r>
        <w:rPr>
          <w:rFonts w:hint="eastAsia"/>
        </w:rPr>
        <w:t>.</w:t>
      </w:r>
      <w:r>
        <w:t>1</w:t>
      </w:r>
      <w:r>
        <w:rPr>
          <w:rFonts w:hint="eastAsia"/>
        </w:rPr>
        <w:t>-1</w:t>
      </w:r>
      <w:r>
        <w:rPr>
          <w:rFonts w:hint="eastAsia"/>
        </w:rPr>
        <w:t>分布式存储架构</w:t>
      </w:r>
    </w:p>
    <w:p w:rsidR="00F913A4" w:rsidRDefault="001B49E4">
      <w:pPr>
        <w:pStyle w:val="4"/>
        <w:spacing w:before="120" w:after="120"/>
      </w:pPr>
      <w:r>
        <w:rPr>
          <w:rFonts w:hint="eastAsia"/>
        </w:rPr>
        <w:t>分布式存储池管理</w:t>
      </w:r>
    </w:p>
    <w:p w:rsidR="00F913A4" w:rsidRDefault="001B49E4">
      <w:pPr>
        <w:spacing w:before="120" w:after="120"/>
        <w:ind w:firstLine="480"/>
      </w:pPr>
      <w:r>
        <w:rPr>
          <w:rFonts w:hint="eastAsia"/>
        </w:rPr>
        <w:t>存储池是对存储介质进行组织的基本单元。存储服务集群中，不同的存储介质可以组成不同架构的存储池，使得存储池具备不同的存储特性，主要分为</w:t>
      </w:r>
      <w:r>
        <w:rPr>
          <w:rFonts w:hint="eastAsia"/>
        </w:rPr>
        <w:t xml:space="preserve">SSD/HDD </w:t>
      </w:r>
      <w:r>
        <w:rPr>
          <w:rFonts w:hint="eastAsia"/>
        </w:rPr>
        <w:t>混合存储池和全闪</w:t>
      </w:r>
      <w:r>
        <w:rPr>
          <w:rFonts w:hint="eastAsia"/>
        </w:rPr>
        <w:t xml:space="preserve"> SSD </w:t>
      </w:r>
      <w:r>
        <w:rPr>
          <w:rFonts w:hint="eastAsia"/>
        </w:rPr>
        <w:t>存储池，服务器是存储池成员管理的最小单位。一份数据的所有副本，都会保存在同一个存储池中。数据在存储池之间并不共享。如果数据需要在存储池之间进行移动，需要触发数据全量拷贝。</w:t>
      </w:r>
    </w:p>
    <w:p w:rsidR="00F913A4" w:rsidRDefault="001B49E4">
      <w:pPr>
        <w:pStyle w:val="afe"/>
        <w:numPr>
          <w:ilvl w:val="0"/>
          <w:numId w:val="28"/>
        </w:numPr>
        <w:spacing w:before="120" w:after="120"/>
        <w:ind w:firstLineChars="0"/>
      </w:pPr>
      <w:r>
        <w:rPr>
          <w:rFonts w:hint="eastAsia"/>
        </w:rPr>
        <w:t xml:space="preserve">SSD/HDD </w:t>
      </w:r>
      <w:r>
        <w:rPr>
          <w:rFonts w:hint="eastAsia"/>
        </w:rPr>
        <w:t>混合存储池：以</w:t>
      </w:r>
      <w:r>
        <w:t>SSD</w:t>
      </w:r>
      <w:r>
        <w:t>作为缓存盘</w:t>
      </w:r>
      <w:r>
        <w:rPr>
          <w:rFonts w:hint="eastAsia"/>
        </w:rPr>
        <w:t>、</w:t>
      </w:r>
      <w:r>
        <w:rPr>
          <w:rFonts w:hint="eastAsia"/>
        </w:rPr>
        <w:t>H</w:t>
      </w:r>
      <w:r>
        <w:t>DD</w:t>
      </w:r>
      <w:r>
        <w:t>作为数据盘构建</w:t>
      </w:r>
      <w:r>
        <w:rPr>
          <w:rFonts w:hint="eastAsia"/>
        </w:rPr>
        <w:t>存储</w:t>
      </w:r>
      <w:r>
        <w:t>池</w:t>
      </w:r>
      <w:r>
        <w:rPr>
          <w:rFonts w:hint="eastAsia"/>
        </w:rPr>
        <w:t>，数据盘承载核心数据存储，基于两层</w:t>
      </w:r>
      <w:r>
        <w:rPr>
          <w:rFonts w:hint="eastAsia"/>
        </w:rPr>
        <w:t>R</w:t>
      </w:r>
      <w:r>
        <w:t>LU</w:t>
      </w:r>
      <w:r>
        <w:t>缓存设计将</w:t>
      </w:r>
      <w:r>
        <w:rPr>
          <w:rFonts w:hint="eastAsia"/>
        </w:rPr>
        <w:t>I</w:t>
      </w:r>
      <w:r>
        <w:t>O</w:t>
      </w:r>
      <w:r>
        <w:t>命中数据</w:t>
      </w:r>
      <w:r>
        <w:rPr>
          <w:rFonts w:hint="eastAsia"/>
        </w:rPr>
        <w:t>迁移</w:t>
      </w:r>
      <w:r>
        <w:t>至缓存盘中</w:t>
      </w:r>
      <w:r>
        <w:rPr>
          <w:rFonts w:hint="eastAsia"/>
        </w:rPr>
        <w:t>，加速</w:t>
      </w:r>
      <w:r>
        <w:rPr>
          <w:rFonts w:hint="eastAsia"/>
        </w:rPr>
        <w:t>I</w:t>
      </w:r>
      <w:r>
        <w:t>O</w:t>
      </w:r>
      <w:r>
        <w:t>读写性能</w:t>
      </w:r>
      <w:r>
        <w:rPr>
          <w:rFonts w:hint="eastAsia"/>
        </w:rPr>
        <w:t>；</w:t>
      </w:r>
    </w:p>
    <w:p w:rsidR="00F913A4" w:rsidRDefault="001B49E4">
      <w:pPr>
        <w:pStyle w:val="afe"/>
        <w:numPr>
          <w:ilvl w:val="0"/>
          <w:numId w:val="28"/>
        </w:numPr>
        <w:spacing w:before="120" w:after="120"/>
        <w:ind w:firstLineChars="0"/>
      </w:pPr>
      <w:r>
        <w:t>全闪</w:t>
      </w:r>
      <w:r>
        <w:rPr>
          <w:rFonts w:hint="eastAsia"/>
        </w:rPr>
        <w:t>S</w:t>
      </w:r>
      <w:r>
        <w:t>SD</w:t>
      </w:r>
      <w:r>
        <w:t>存储池</w:t>
      </w:r>
      <w:r>
        <w:rPr>
          <w:rFonts w:hint="eastAsia"/>
        </w:rPr>
        <w:t>：</w:t>
      </w:r>
      <w:r>
        <w:t>以</w:t>
      </w:r>
      <w:r>
        <w:rPr>
          <w:rFonts w:hint="eastAsia"/>
        </w:rPr>
        <w:t>S</w:t>
      </w:r>
      <w:r>
        <w:t>SD</w:t>
      </w:r>
      <w:r>
        <w:t>作为数据盘</w:t>
      </w:r>
      <w:r>
        <w:rPr>
          <w:rFonts w:hint="eastAsia"/>
        </w:rPr>
        <w:t>，无缓存盘设置，所有</w:t>
      </w:r>
      <w:r>
        <w:t>数据操</w:t>
      </w:r>
      <w:r>
        <w:lastRenderedPageBreak/>
        <w:t>作均发生于</w:t>
      </w:r>
      <w:r>
        <w:rPr>
          <w:rFonts w:hint="eastAsia"/>
        </w:rPr>
        <w:t>S</w:t>
      </w:r>
      <w:r>
        <w:t>SD</w:t>
      </w:r>
      <w:r>
        <w:t>中</w:t>
      </w:r>
      <w:r>
        <w:rPr>
          <w:rFonts w:hint="eastAsia"/>
        </w:rPr>
        <w:t>，</w:t>
      </w:r>
      <w:r>
        <w:t>充分发挥全闪极致性能</w:t>
      </w:r>
      <w:r>
        <w:rPr>
          <w:rFonts w:hint="eastAsia"/>
        </w:rPr>
        <w:t>。</w:t>
      </w:r>
    </w:p>
    <w:p w:rsidR="00F913A4" w:rsidRDefault="001B49E4">
      <w:pPr>
        <w:pStyle w:val="4"/>
        <w:spacing w:before="120" w:after="120"/>
      </w:pPr>
      <w:r>
        <w:rPr>
          <w:rFonts w:hint="eastAsia"/>
        </w:rPr>
        <w:t>集群管理</w:t>
      </w:r>
    </w:p>
    <w:p w:rsidR="00F913A4" w:rsidRDefault="001B49E4">
      <w:pPr>
        <w:spacing w:before="120" w:after="120"/>
        <w:ind w:firstLine="480"/>
      </w:pPr>
      <w:r>
        <w:t>InCloud dSAN</w:t>
      </w:r>
      <w:r>
        <w:rPr>
          <w:rFonts w:hint="eastAsia"/>
        </w:rPr>
        <w:t>基于自研</w:t>
      </w:r>
      <w:r>
        <w:t>实现分布式存储中集群</w:t>
      </w:r>
      <w:r>
        <w:t>管理：包括节点离开、加入，网络异常，集群重启，集群内消息同步与配置信息共享等</w:t>
      </w:r>
      <w:r>
        <w:rPr>
          <w:rFonts w:hint="eastAsia"/>
        </w:rPr>
        <w:t>；</w:t>
      </w:r>
    </w:p>
    <w:p w:rsidR="00F913A4" w:rsidRDefault="001B49E4">
      <w:pPr>
        <w:spacing w:before="120" w:after="120"/>
        <w:ind w:leftChars="100" w:left="240" w:firstLine="480"/>
      </w:pPr>
      <w:r>
        <w:t>集群消息同步：采用</w:t>
      </w:r>
      <w:r>
        <w:rPr>
          <w:rFonts w:hint="eastAsia"/>
        </w:rPr>
        <w:t>集群管理提供的</w:t>
      </w:r>
      <w:r>
        <w:t>的</w:t>
      </w:r>
      <w:r>
        <w:t>KV</w:t>
      </w:r>
      <w:r>
        <w:t>数据库以及</w:t>
      </w:r>
      <w:r>
        <w:rPr>
          <w:rFonts w:hint="eastAsia"/>
        </w:rPr>
        <w:t>监听订阅机</w:t>
      </w:r>
      <w:r>
        <w:t>制实现集群内节点间消息的订阅与通知</w:t>
      </w:r>
    </w:p>
    <w:p w:rsidR="00F913A4" w:rsidRDefault="001B49E4">
      <w:pPr>
        <w:spacing w:before="120" w:after="120"/>
        <w:ind w:leftChars="100" w:left="240" w:firstLine="480"/>
      </w:pPr>
      <w:r>
        <w:t>节点管理：定义节点角色、状态，通过</w:t>
      </w:r>
      <w:r>
        <w:rPr>
          <w:rFonts w:hint="eastAsia"/>
        </w:rPr>
        <w:t>集群管理服务</w:t>
      </w:r>
      <w:r>
        <w:t>提供的租约</w:t>
      </w:r>
      <w:r>
        <w:t>Key</w:t>
      </w:r>
      <w:r>
        <w:t>机制，实现节点上线、离线动态通知，服务重启管理</w:t>
      </w:r>
    </w:p>
    <w:p w:rsidR="00F913A4" w:rsidRDefault="001B49E4">
      <w:pPr>
        <w:spacing w:before="120" w:after="120"/>
        <w:ind w:leftChars="100" w:left="240" w:firstLine="480"/>
      </w:pPr>
      <w:r>
        <w:t>集群管理：定义集群状态，通过节点状态变化实现集群状态的管理</w:t>
      </w:r>
    </w:p>
    <w:p w:rsidR="00F913A4" w:rsidRDefault="001B49E4">
      <w:pPr>
        <w:spacing w:before="120" w:after="120"/>
        <w:ind w:leftChars="100" w:left="240" w:firstLine="480"/>
      </w:pPr>
      <w:r>
        <w:t>分布式任务流处理框架：采用</w:t>
      </w:r>
      <w:r>
        <w:rPr>
          <w:rFonts w:hint="eastAsia"/>
        </w:rPr>
        <w:t>集群管理服务</w:t>
      </w:r>
      <w:r>
        <w:t>的消息订阅机制实现任务流在分布式系统中的状态同步与分布式集群锁语义，</w:t>
      </w:r>
      <w:r>
        <w:t>KV</w:t>
      </w:r>
      <w:r>
        <w:t>数据库能力实现任务的保存与查询</w:t>
      </w:r>
    </w:p>
    <w:p w:rsidR="00F913A4" w:rsidRDefault="001B49E4">
      <w:pPr>
        <w:spacing w:before="120" w:after="120"/>
        <w:ind w:firstLine="480"/>
        <w:jc w:val="center"/>
      </w:pPr>
      <w:r>
        <w:rPr>
          <w:noProof/>
        </w:rPr>
        <w:drawing>
          <wp:inline distT="0" distB="0" distL="0" distR="0">
            <wp:extent cx="3821430" cy="3255645"/>
            <wp:effectExtent l="0" t="0" r="127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8"/>
                    <a:stretch>
                      <a:fillRect/>
                    </a:stretch>
                  </pic:blipFill>
                  <pic:spPr>
                    <a:xfrm>
                      <a:off x="0" y="0"/>
                      <a:ext cx="3835744" cy="3268293"/>
                    </a:xfrm>
                    <a:prstGeom prst="rect">
                      <a:avLst/>
                    </a:prstGeom>
                  </pic:spPr>
                </pic:pic>
              </a:graphicData>
            </a:graphic>
          </wp:inline>
        </w:drawing>
      </w:r>
    </w:p>
    <w:p w:rsidR="00F913A4" w:rsidRDefault="001B49E4">
      <w:pPr>
        <w:spacing w:before="120" w:after="120"/>
        <w:ind w:firstLine="480"/>
        <w:jc w:val="center"/>
      </w:pPr>
      <w:r>
        <w:rPr>
          <w:rFonts w:hint="eastAsia"/>
        </w:rPr>
        <w:t>图</w:t>
      </w:r>
      <w:r>
        <w:rPr>
          <w:rFonts w:hint="eastAsia"/>
        </w:rPr>
        <w:t>4.</w:t>
      </w:r>
      <w:r>
        <w:t>3.1</w:t>
      </w:r>
      <w:r>
        <w:rPr>
          <w:rFonts w:hint="eastAsia"/>
        </w:rPr>
        <w:t>-2</w:t>
      </w:r>
      <w:r>
        <w:t>基于</w:t>
      </w:r>
      <w:r>
        <w:rPr>
          <w:rFonts w:hint="eastAsia"/>
        </w:rPr>
        <w:t>集</w:t>
      </w:r>
      <w:r>
        <w:rPr>
          <w:rFonts w:hint="eastAsia"/>
        </w:rPr>
        <w:t>群管理服务</w:t>
      </w:r>
      <w:r>
        <w:t>组件的集群管理技术</w:t>
      </w:r>
    </w:p>
    <w:p w:rsidR="00F913A4" w:rsidRDefault="001B49E4">
      <w:pPr>
        <w:spacing w:before="120" w:after="120"/>
        <w:ind w:leftChars="100" w:left="240" w:firstLine="480"/>
      </w:pPr>
      <w:r>
        <w:lastRenderedPageBreak/>
        <w:t>InCloud dSAN</w:t>
      </w:r>
      <w:r>
        <w:t>基于</w:t>
      </w:r>
      <w:r>
        <w:rPr>
          <w:rFonts w:hint="eastAsia"/>
        </w:rPr>
        <w:t>自研集群管理服务设</w:t>
      </w:r>
      <w:r>
        <w:t>计和实现了原型系统中的集群管理功能与分布式任务流处理框架，该框架适用于配置管理和数据恢复，实现了统一流程管理；</w:t>
      </w:r>
    </w:p>
    <w:p w:rsidR="00F913A4" w:rsidRDefault="001B49E4">
      <w:pPr>
        <w:pStyle w:val="4"/>
        <w:spacing w:before="120" w:after="120"/>
      </w:pPr>
      <w:r>
        <w:rPr>
          <w:rFonts w:hint="eastAsia"/>
        </w:rPr>
        <w:t>存储资源</w:t>
      </w:r>
    </w:p>
    <w:p w:rsidR="00F913A4" w:rsidRDefault="001B49E4">
      <w:pPr>
        <w:spacing w:before="120" w:after="120"/>
        <w:ind w:firstLine="480"/>
      </w:pPr>
      <w:r>
        <w:t>InCloud dSAN</w:t>
      </w:r>
      <w:r>
        <w:t>将不同存储协议下的资源抽象管理，摒弃协议层之间的差异，统一通过协议层对外提供服务的方式，包括：</w:t>
      </w:r>
    </w:p>
    <w:p w:rsidR="00F913A4" w:rsidRDefault="001B49E4">
      <w:pPr>
        <w:numPr>
          <w:ilvl w:val="0"/>
          <w:numId w:val="29"/>
        </w:numPr>
        <w:spacing w:before="120" w:after="120" w:line="300" w:lineRule="auto"/>
        <w:ind w:firstLineChars="0" w:firstLine="482"/>
      </w:pPr>
      <w:r>
        <w:rPr>
          <w:b/>
        </w:rPr>
        <w:t>资源定义</w:t>
      </w:r>
      <w:r>
        <w:t>：针对不同存储协议类型，存储后端的提供的逻辑设备不同，如</w:t>
      </w:r>
      <w:r>
        <w:t>iSCSI</w:t>
      </w:r>
      <w:r>
        <w:t>协议的</w:t>
      </w:r>
      <w:r>
        <w:t>Tragte</w:t>
      </w:r>
      <w:r>
        <w:t>和</w:t>
      </w:r>
      <w:r>
        <w:t>LUN</w:t>
      </w:r>
      <w:r>
        <w:t>，</w:t>
      </w:r>
      <w:r>
        <w:t>NVMe-oF</w:t>
      </w:r>
      <w:r>
        <w:t>协议的</w:t>
      </w:r>
      <w:r>
        <w:t>Subsystem</w:t>
      </w:r>
      <w:r>
        <w:t>和</w:t>
      </w:r>
      <w:r>
        <w:t>Bdev</w:t>
      </w:r>
      <w:r>
        <w:t>，将不同逻辑资源抽象为设备类型进行管理</w:t>
      </w:r>
    </w:p>
    <w:p w:rsidR="00F913A4" w:rsidRDefault="001B49E4">
      <w:pPr>
        <w:numPr>
          <w:ilvl w:val="0"/>
          <w:numId w:val="29"/>
        </w:numPr>
        <w:spacing w:before="120" w:after="120" w:line="300" w:lineRule="auto"/>
        <w:ind w:firstLineChars="0" w:firstLine="482"/>
      </w:pPr>
      <w:r>
        <w:rPr>
          <w:b/>
        </w:rPr>
        <w:t>统一抽象</w:t>
      </w:r>
      <w:r>
        <w:t>：统一上层存储协议后，针对不同存储协议层的逻辑设备，设计统一的</w:t>
      </w:r>
      <w:r>
        <w:t>VDI</w:t>
      </w:r>
      <w:r>
        <w:t>卷机制，通过抽象元数据、数据、配置、</w:t>
      </w:r>
      <w:r>
        <w:t>IO</w:t>
      </w:r>
      <w:r>
        <w:t>等入口适配上层存储业务逻辑</w:t>
      </w:r>
    </w:p>
    <w:p w:rsidR="00F913A4" w:rsidRDefault="001B49E4">
      <w:pPr>
        <w:numPr>
          <w:ilvl w:val="0"/>
          <w:numId w:val="29"/>
        </w:numPr>
        <w:spacing w:before="120" w:after="120" w:line="300" w:lineRule="auto"/>
        <w:ind w:firstLineChars="0" w:firstLine="480"/>
      </w:pPr>
      <w:r>
        <w:rPr>
          <w:b/>
        </w:rPr>
        <w:t>数据块管理：</w:t>
      </w:r>
      <w:r>
        <w:t>将</w:t>
      </w:r>
      <w:r>
        <w:t>VDI</w:t>
      </w:r>
      <w:r>
        <w:t>卷拆分为元数据和数据，元数据主要记录资源大小、名称、精简</w:t>
      </w:r>
      <w:r>
        <w:rPr>
          <w:rFonts w:hint="eastAsia"/>
        </w:rPr>
        <w:t>、对象</w:t>
      </w:r>
      <w:r>
        <w:t>等信息，数据则按照既定规划拆分成相同大小的数据块</w:t>
      </w:r>
    </w:p>
    <w:p w:rsidR="00F913A4" w:rsidRDefault="001B49E4">
      <w:pPr>
        <w:numPr>
          <w:ilvl w:val="0"/>
          <w:numId w:val="29"/>
        </w:numPr>
        <w:spacing w:before="120" w:after="120" w:line="300" w:lineRule="auto"/>
        <w:ind w:firstLineChars="0" w:firstLine="482"/>
      </w:pPr>
      <w:r>
        <w:rPr>
          <w:b/>
        </w:rPr>
        <w:t>协议扩展</w:t>
      </w:r>
      <w:r>
        <w:t>：从性能角度分析超融合场景下以</w:t>
      </w:r>
      <w:r>
        <w:t>bypass</w:t>
      </w:r>
      <w:r>
        <w:t>内核方式访问</w:t>
      </w:r>
      <w:r>
        <w:t>VDI</w:t>
      </w:r>
      <w:r>
        <w:t>的路径，扩展设计了私有协议</w:t>
      </w:r>
    </w:p>
    <w:p w:rsidR="00F913A4" w:rsidRDefault="001B49E4">
      <w:pPr>
        <w:numPr>
          <w:ilvl w:val="0"/>
          <w:numId w:val="29"/>
        </w:numPr>
        <w:spacing w:before="120" w:after="120" w:line="300" w:lineRule="auto"/>
        <w:ind w:firstLineChars="0" w:firstLine="482"/>
      </w:pPr>
      <w:r>
        <w:rPr>
          <w:b/>
        </w:rPr>
        <w:t>网络协议扩展</w:t>
      </w:r>
      <w:r>
        <w:t>：面向</w:t>
      </w:r>
      <w:r>
        <w:t>RDMA</w:t>
      </w:r>
      <w:r>
        <w:t>编程，扩展协议层，构建前端协议</w:t>
      </w:r>
      <w:r>
        <w:t>RDMA</w:t>
      </w:r>
      <w:r>
        <w:t>技术支持</w:t>
      </w:r>
    </w:p>
    <w:p w:rsidR="00F913A4" w:rsidRDefault="001B49E4">
      <w:pPr>
        <w:spacing w:before="120" w:after="120"/>
        <w:ind w:firstLine="480"/>
      </w:pPr>
      <w:r>
        <w:t xml:space="preserve">InCloud </w:t>
      </w:r>
      <w:r>
        <w:t>dSAN</w:t>
      </w:r>
      <w:r>
        <w:t>通过一套抽象的分布式存储资源，规范存储协议、存储卷、数据块等不同维度的接口规范，便于存储资源的管理和扩展，具体如下图所示：</w:t>
      </w:r>
    </w:p>
    <w:p w:rsidR="00F913A4" w:rsidRDefault="001B49E4">
      <w:pPr>
        <w:spacing w:before="120" w:after="120"/>
        <w:ind w:firstLine="480"/>
        <w:jc w:val="center"/>
      </w:pPr>
      <w:r>
        <w:rPr>
          <w:noProof/>
        </w:rPr>
        <w:lastRenderedPageBreak/>
        <w:drawing>
          <wp:inline distT="0" distB="0" distL="0" distR="0">
            <wp:extent cx="3589020" cy="3368040"/>
            <wp:effectExtent l="0" t="0" r="5080" b="0"/>
            <wp:docPr id="681" name="图片 54"/>
            <wp:cNvGraphicFramePr/>
            <a:graphic xmlns:a="http://schemas.openxmlformats.org/drawingml/2006/main">
              <a:graphicData uri="http://schemas.openxmlformats.org/drawingml/2006/picture">
                <pic:pic xmlns:pic="http://schemas.openxmlformats.org/drawingml/2006/picture">
                  <pic:nvPicPr>
                    <pic:cNvPr id="681" name="图片 54"/>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89020" cy="3368040"/>
                    </a:xfrm>
                    <a:prstGeom prst="rect">
                      <a:avLst/>
                    </a:prstGeom>
                    <a:noFill/>
                  </pic:spPr>
                </pic:pic>
              </a:graphicData>
            </a:graphic>
          </wp:inline>
        </w:drawing>
      </w:r>
    </w:p>
    <w:p w:rsidR="00F913A4" w:rsidRDefault="001B49E4">
      <w:pPr>
        <w:spacing w:before="120" w:after="120"/>
        <w:ind w:firstLine="480"/>
        <w:jc w:val="center"/>
      </w:pPr>
      <w:r>
        <w:rPr>
          <w:rFonts w:hint="eastAsia"/>
        </w:rPr>
        <w:t>图</w:t>
      </w:r>
      <w:r>
        <w:rPr>
          <w:rFonts w:hint="eastAsia"/>
        </w:rPr>
        <w:t>4.</w:t>
      </w:r>
      <w:r>
        <w:t>3.1</w:t>
      </w:r>
      <w:r>
        <w:rPr>
          <w:rFonts w:hint="eastAsia"/>
        </w:rPr>
        <w:t>-</w:t>
      </w:r>
      <w:r>
        <w:t>5</w:t>
      </w:r>
      <w:r>
        <w:t>统一存储资源管理</w:t>
      </w:r>
    </w:p>
    <w:p w:rsidR="00F913A4" w:rsidRDefault="001B49E4">
      <w:pPr>
        <w:pStyle w:val="4"/>
        <w:spacing w:before="120" w:after="120"/>
      </w:pPr>
      <w:r>
        <w:rPr>
          <w:rFonts w:hint="eastAsia"/>
        </w:rPr>
        <w:t>存储协议</w:t>
      </w:r>
    </w:p>
    <w:p w:rsidR="00F913A4" w:rsidRDefault="001B49E4">
      <w:pPr>
        <w:spacing w:before="120" w:after="120"/>
        <w:ind w:firstLine="480"/>
      </w:pPr>
      <w:r>
        <w:t>InCloud dSAN</w:t>
      </w:r>
      <w:r>
        <w:t>在</w:t>
      </w:r>
      <w:r>
        <w:t>VDI</w:t>
      </w:r>
      <w:r>
        <w:t>（</w:t>
      </w:r>
      <w:r>
        <w:t>Visual Disk Image</w:t>
      </w:r>
      <w:r>
        <w:t>）基础上添加</w:t>
      </w:r>
      <w:r>
        <w:t>iSCSI</w:t>
      </w:r>
      <w:r>
        <w:t>服务，支持</w:t>
      </w:r>
      <w:r>
        <w:t>iSER</w:t>
      </w:r>
      <w:r>
        <w:t>访问，添加</w:t>
      </w:r>
      <w:r>
        <w:t>NVMe-of</w:t>
      </w:r>
      <w:r>
        <w:t>服务，支持</w:t>
      </w:r>
      <w:r>
        <w:t>TCP</w:t>
      </w:r>
      <w:r>
        <w:t>和</w:t>
      </w:r>
      <w:r>
        <w:t>RDMA</w:t>
      </w:r>
      <w:r>
        <w:t>，同时探索如和缩短虚拟机到后端存储的路径以降低损耗的技术，包括：</w:t>
      </w:r>
    </w:p>
    <w:p w:rsidR="00F913A4" w:rsidRDefault="001B49E4">
      <w:pPr>
        <w:numPr>
          <w:ilvl w:val="0"/>
          <w:numId w:val="30"/>
        </w:numPr>
        <w:spacing w:before="120" w:after="120" w:line="300" w:lineRule="auto"/>
        <w:ind w:firstLineChars="0" w:firstLine="482"/>
      </w:pPr>
      <w:r>
        <w:rPr>
          <w:b/>
        </w:rPr>
        <w:t>协议高可用</w:t>
      </w:r>
      <w:r>
        <w:t>：通过</w:t>
      </w:r>
      <w:r>
        <w:rPr>
          <w:rFonts w:hint="eastAsia"/>
        </w:rPr>
        <w:t>集群管理服务</w:t>
      </w:r>
      <w:r>
        <w:t>实现存储协议接入服务的高可用</w:t>
      </w:r>
      <w:r>
        <w:t>VIP</w:t>
      </w:r>
      <w:r>
        <w:t>方案，采用</w:t>
      </w:r>
      <w:r>
        <w:t>iscsi redirect</w:t>
      </w:r>
      <w:r>
        <w:t>机制配合</w:t>
      </w:r>
      <w:r>
        <w:t>VIP</w:t>
      </w:r>
      <w:r>
        <w:t>高可用方案，达到</w:t>
      </w:r>
      <w:r>
        <w:t>client</w:t>
      </w:r>
      <w:r>
        <w:t>端对存储后端故障无感知的目标</w:t>
      </w:r>
    </w:p>
    <w:p w:rsidR="00F913A4" w:rsidRDefault="001B49E4">
      <w:pPr>
        <w:numPr>
          <w:ilvl w:val="0"/>
          <w:numId w:val="30"/>
        </w:numPr>
        <w:spacing w:before="120" w:after="120" w:line="300" w:lineRule="auto"/>
        <w:ind w:firstLineChars="0" w:firstLine="482"/>
      </w:pPr>
      <w:r>
        <w:rPr>
          <w:b/>
        </w:rPr>
        <w:t>协议扩展</w:t>
      </w:r>
      <w:r>
        <w:t>：在</w:t>
      </w:r>
      <w:r>
        <w:t>iSCSI</w:t>
      </w:r>
      <w:r>
        <w:t>基础上基于</w:t>
      </w:r>
      <w:r>
        <w:t>RDMA</w:t>
      </w:r>
      <w:r>
        <w:t>编程实现</w:t>
      </w:r>
      <w:r>
        <w:t>iSER</w:t>
      </w:r>
      <w:r>
        <w:t>功能，扩展</w:t>
      </w:r>
      <w:r>
        <w:t>iSCSI</w:t>
      </w:r>
      <w:r>
        <w:t>协议；参考</w:t>
      </w:r>
      <w:r>
        <w:t xml:space="preserve">SPDK </w:t>
      </w:r>
      <w:r>
        <w:t>实现</w:t>
      </w:r>
      <w:r>
        <w:t>NVMe-of</w:t>
      </w:r>
      <w:r>
        <w:t>的协议扩展，同时支持</w:t>
      </w:r>
      <w:r>
        <w:t>TCP</w:t>
      </w:r>
      <w:r>
        <w:t>和</w:t>
      </w:r>
      <w:r>
        <w:t>RDMA</w:t>
      </w:r>
      <w:r>
        <w:t>；同时支持</w:t>
      </w:r>
      <w:r>
        <w:t>iSCSI</w:t>
      </w:r>
      <w:r>
        <w:t>的</w:t>
      </w:r>
      <w:r>
        <w:t>PR</w:t>
      </w:r>
      <w:r>
        <w:t>锁，</w:t>
      </w:r>
      <w:r>
        <w:t>ATS</w:t>
      </w:r>
      <w:r>
        <w:t>锁与其他</w:t>
      </w:r>
      <w:r>
        <w:t>VAAI</w:t>
      </w:r>
      <w:r>
        <w:t>语义</w:t>
      </w:r>
    </w:p>
    <w:p w:rsidR="00F913A4" w:rsidRDefault="001B49E4">
      <w:pPr>
        <w:numPr>
          <w:ilvl w:val="0"/>
          <w:numId w:val="30"/>
        </w:numPr>
        <w:spacing w:before="120" w:after="120" w:line="300" w:lineRule="auto"/>
        <w:ind w:firstLineChars="0" w:firstLine="482"/>
      </w:pPr>
      <w:r>
        <w:rPr>
          <w:b/>
        </w:rPr>
        <w:t>高性能接入协议</w:t>
      </w:r>
      <w:r>
        <w:t>：使用</w:t>
      </w:r>
      <w:r>
        <w:t xml:space="preserve"> SPDK vhost-user </w:t>
      </w:r>
      <w:r>
        <w:t>技术，加速</w:t>
      </w:r>
      <w:r>
        <w:t xml:space="preserve"> KVM </w:t>
      </w:r>
      <w:r>
        <w:t>虚拟机中</w:t>
      </w:r>
      <w:r>
        <w:t xml:space="preserve"> virtio-blk/virtio-scsi </w:t>
      </w:r>
      <w:r>
        <w:t>存储设备的</w:t>
      </w:r>
      <w:r>
        <w:t xml:space="preserve"> I/O </w:t>
      </w:r>
      <w:r>
        <w:t>性能；采用</w:t>
      </w:r>
      <w:r>
        <w:t>libiscsi</w:t>
      </w:r>
      <w:r>
        <w:t>和</w:t>
      </w:r>
      <w:r>
        <w:t>libiser</w:t>
      </w:r>
      <w:r>
        <w:t>接入方式，缩短</w:t>
      </w:r>
      <w:r>
        <w:t>QEMU</w:t>
      </w:r>
      <w:r>
        <w:t>到</w:t>
      </w:r>
      <w:r>
        <w:lastRenderedPageBreak/>
        <w:t>存储后端的</w:t>
      </w:r>
      <w:r>
        <w:t>IO</w:t>
      </w:r>
      <w:r>
        <w:t>路径</w:t>
      </w:r>
    </w:p>
    <w:p w:rsidR="00F913A4" w:rsidRDefault="001B49E4">
      <w:pPr>
        <w:numPr>
          <w:ilvl w:val="0"/>
          <w:numId w:val="30"/>
        </w:numPr>
        <w:spacing w:before="120" w:after="120" w:line="300" w:lineRule="auto"/>
        <w:ind w:firstLineChars="0" w:firstLine="482"/>
      </w:pPr>
      <w:r>
        <w:rPr>
          <w:b/>
        </w:rPr>
        <w:t>存储</w:t>
      </w:r>
      <w:r>
        <w:rPr>
          <w:b/>
        </w:rPr>
        <w:t>特性扩展</w:t>
      </w:r>
      <w:r>
        <w:t>：支持</w:t>
      </w:r>
      <w:r>
        <w:t>SCSI</w:t>
      </w:r>
      <w:r>
        <w:t>语义扩展，如</w:t>
      </w:r>
      <w:r>
        <w:t>PR</w:t>
      </w:r>
      <w:r>
        <w:t>锁，</w:t>
      </w:r>
      <w:r>
        <w:t>UNMAP</w:t>
      </w:r>
      <w:r>
        <w:t>等以支持</w:t>
      </w:r>
      <w:r>
        <w:t>VAAI</w:t>
      </w:r>
      <w:r>
        <w:t>存储特性</w:t>
      </w:r>
    </w:p>
    <w:p w:rsidR="00F913A4" w:rsidRDefault="001B49E4">
      <w:pPr>
        <w:spacing w:before="120" w:after="120"/>
        <w:ind w:firstLine="480"/>
        <w:jc w:val="center"/>
      </w:pPr>
      <w:r>
        <w:rPr>
          <w:noProof/>
        </w:rPr>
        <w:drawing>
          <wp:inline distT="0" distB="0" distL="0" distR="0">
            <wp:extent cx="2750820" cy="3398520"/>
            <wp:effectExtent l="0" t="0" r="5080" b="5080"/>
            <wp:docPr id="716" name="图片 53"/>
            <wp:cNvGraphicFramePr/>
            <a:graphic xmlns:a="http://schemas.openxmlformats.org/drawingml/2006/main">
              <a:graphicData uri="http://schemas.openxmlformats.org/drawingml/2006/picture">
                <pic:pic xmlns:pic="http://schemas.openxmlformats.org/drawingml/2006/picture">
                  <pic:nvPicPr>
                    <pic:cNvPr id="716" name="图片 53"/>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750820" cy="3398520"/>
                    </a:xfrm>
                    <a:prstGeom prst="rect">
                      <a:avLst/>
                    </a:prstGeom>
                    <a:noFill/>
                  </pic:spPr>
                </pic:pic>
              </a:graphicData>
            </a:graphic>
          </wp:inline>
        </w:drawing>
      </w:r>
    </w:p>
    <w:p w:rsidR="00F913A4" w:rsidRDefault="001B49E4">
      <w:pPr>
        <w:spacing w:before="120" w:after="120"/>
        <w:ind w:firstLine="480"/>
        <w:jc w:val="center"/>
      </w:pPr>
      <w:r>
        <w:rPr>
          <w:rFonts w:hint="eastAsia"/>
        </w:rPr>
        <w:t>图</w:t>
      </w:r>
      <w:r>
        <w:rPr>
          <w:rFonts w:hint="eastAsia"/>
        </w:rPr>
        <w:t>4.</w:t>
      </w:r>
      <w:r>
        <w:t>3.1</w:t>
      </w:r>
      <w:r>
        <w:rPr>
          <w:rFonts w:hint="eastAsia"/>
        </w:rPr>
        <w:t>-</w:t>
      </w:r>
      <w:r>
        <w:t>6</w:t>
      </w:r>
      <w:r>
        <w:t>高可用、高性能、可扩展存储协议层设计</w:t>
      </w:r>
    </w:p>
    <w:p w:rsidR="00F913A4" w:rsidRDefault="001B49E4">
      <w:pPr>
        <w:spacing w:before="120" w:after="120"/>
        <w:ind w:firstLine="480"/>
      </w:pPr>
      <w:r>
        <w:tab/>
        <w:t>InCloud dSAN</w:t>
      </w:r>
      <w:r>
        <w:t>实现了</w:t>
      </w:r>
      <w:r>
        <w:t>iSCSI</w:t>
      </w:r>
      <w:r>
        <w:t>高可用方案，达到</w:t>
      </w:r>
      <w:r>
        <w:t>iSCSI</w:t>
      </w:r>
      <w:r>
        <w:t>客户端对存储后端存储故障无感知的效果；同时，实现了</w:t>
      </w:r>
      <w:r>
        <w:t>NVMe-oF</w:t>
      </w:r>
      <w:r>
        <w:t>协议，并支持</w:t>
      </w:r>
      <w:r>
        <w:t>TCP</w:t>
      </w:r>
      <w:r>
        <w:t>和</w:t>
      </w:r>
      <w:r>
        <w:t>RDMA</w:t>
      </w:r>
      <w:r>
        <w:t>模式，扩展</w:t>
      </w:r>
      <w:r>
        <w:t>iSCSI</w:t>
      </w:r>
      <w:r>
        <w:t>支持</w:t>
      </w:r>
      <w:r>
        <w:t>VAAI</w:t>
      </w:r>
      <w:r>
        <w:t>存储特性（</w:t>
      </w:r>
      <w:r>
        <w:t>Full Copy, Block Zero, ATS, Thin Provisoning Unmap</w:t>
      </w:r>
      <w:r>
        <w:t>），支持</w:t>
      </w:r>
      <w:r>
        <w:t>Windows</w:t>
      </w:r>
      <w:r>
        <w:t>故障转移；通过上述设计，</w:t>
      </w:r>
      <w:r>
        <w:t>InCloud dSAN</w:t>
      </w:r>
      <w:r>
        <w:t>达到</w:t>
      </w:r>
      <w:r>
        <w:t>了高可用、高性能、可扩展的存储协议支持。</w:t>
      </w:r>
    </w:p>
    <w:p w:rsidR="00F913A4" w:rsidRDefault="001B49E4">
      <w:pPr>
        <w:pStyle w:val="4"/>
        <w:spacing w:before="120" w:after="120"/>
      </w:pPr>
      <w:r>
        <w:rPr>
          <w:rFonts w:hint="eastAsia"/>
        </w:rPr>
        <w:t>元数据</w:t>
      </w:r>
    </w:p>
    <w:p w:rsidR="00F913A4" w:rsidRDefault="001B49E4">
      <w:pPr>
        <w:spacing w:before="120" w:after="120"/>
        <w:ind w:firstLineChars="175" w:firstLine="420"/>
      </w:pPr>
      <w:r>
        <w:rPr>
          <w:rFonts w:hint="eastAsia"/>
        </w:rPr>
        <w:t>InCloud</w:t>
      </w:r>
      <w:r>
        <w:t xml:space="preserve"> </w:t>
      </w:r>
      <w:r>
        <w:rPr>
          <w:rFonts w:hint="eastAsia"/>
        </w:rPr>
        <w:t>dSAN</w:t>
      </w:r>
      <w:r>
        <w:rPr>
          <w:rFonts w:hint="eastAsia"/>
        </w:rPr>
        <w:t>采用自研元数据管理方式，将数据分配位置存放在元数据中，</w:t>
      </w:r>
      <w:r>
        <w:rPr>
          <w:rFonts w:hint="eastAsia"/>
        </w:rPr>
        <w:t>IO</w:t>
      </w:r>
      <w:r>
        <w:rPr>
          <w:rFonts w:hint="eastAsia"/>
        </w:rPr>
        <w:t>访问对象时，首先查询元数据中心，之后将</w:t>
      </w:r>
      <w:r>
        <w:rPr>
          <w:rFonts w:hint="eastAsia"/>
        </w:rPr>
        <w:t>IO</w:t>
      </w:r>
      <w:r>
        <w:rPr>
          <w:rFonts w:hint="eastAsia"/>
        </w:rPr>
        <w:t>发往目标位置，由目标节点完成对</w:t>
      </w:r>
      <w:r>
        <w:rPr>
          <w:rFonts w:hint="eastAsia"/>
        </w:rPr>
        <w:t>IO</w:t>
      </w:r>
      <w:r>
        <w:rPr>
          <w:rFonts w:hint="eastAsia"/>
        </w:rPr>
        <w:t>对象的</w:t>
      </w:r>
      <w:r>
        <w:rPr>
          <w:rFonts w:hint="eastAsia"/>
        </w:rPr>
        <w:t>IO</w:t>
      </w:r>
      <w:r>
        <w:rPr>
          <w:rFonts w:hint="eastAsia"/>
        </w:rPr>
        <w:t>操作，提高对象读写</w:t>
      </w:r>
      <w:r>
        <w:rPr>
          <w:rFonts w:hint="eastAsia"/>
        </w:rPr>
        <w:t>IO</w:t>
      </w:r>
      <w:r>
        <w:rPr>
          <w:rFonts w:hint="eastAsia"/>
        </w:rPr>
        <w:t>性能。</w:t>
      </w:r>
    </w:p>
    <w:p w:rsidR="00F913A4" w:rsidRDefault="001B49E4">
      <w:pPr>
        <w:spacing w:before="120" w:after="120"/>
        <w:ind w:firstLineChars="175" w:firstLine="420"/>
      </w:pPr>
      <w:r>
        <w:rPr>
          <w:rFonts w:hint="eastAsia"/>
        </w:rPr>
        <w:t>元数据管理对象保存在内存中，提高元数据访问效率，降低对</w:t>
      </w:r>
      <w:r>
        <w:rPr>
          <w:rFonts w:hint="eastAsia"/>
        </w:rPr>
        <w:t>IO</w:t>
      </w:r>
      <w:r>
        <w:rPr>
          <w:rFonts w:hint="eastAsia"/>
        </w:rPr>
        <w:t>的性能影</w:t>
      </w:r>
      <w:r>
        <w:rPr>
          <w:rFonts w:hint="eastAsia"/>
        </w:rPr>
        <w:lastRenderedPageBreak/>
        <w:t>响，同时元数据永久保存在</w:t>
      </w:r>
      <w:r>
        <w:rPr>
          <w:rFonts w:hint="eastAsia"/>
        </w:rPr>
        <w:t>S</w:t>
      </w:r>
      <w:r>
        <w:t>SD</w:t>
      </w:r>
      <w:r>
        <w:rPr>
          <w:rFonts w:hint="eastAsia"/>
        </w:rPr>
        <w:t>磁盘中，加速元数据变更时</w:t>
      </w:r>
      <w:r>
        <w:rPr>
          <w:rFonts w:hint="eastAsia"/>
        </w:rPr>
        <w:t>IO</w:t>
      </w:r>
      <w:r>
        <w:rPr>
          <w:rFonts w:hint="eastAsia"/>
        </w:rPr>
        <w:t>速度，降低元数据管理对性能的影响。</w:t>
      </w:r>
    </w:p>
    <w:p w:rsidR="00F913A4" w:rsidRDefault="001B49E4">
      <w:pPr>
        <w:spacing w:before="120" w:after="120"/>
        <w:ind w:firstLine="480"/>
      </w:pPr>
      <w:r>
        <w:rPr>
          <w:rFonts w:hint="eastAsia"/>
        </w:rPr>
        <w:t>元数据通过多副本方式保留在集群中多个节点上的缓存盘中，从而避免单点故障导致集群不可用。</w:t>
      </w:r>
    </w:p>
    <w:p w:rsidR="00F913A4" w:rsidRDefault="001B49E4">
      <w:pPr>
        <w:pStyle w:val="4"/>
        <w:spacing w:before="120" w:after="120"/>
      </w:pPr>
      <w:r>
        <w:rPr>
          <w:rFonts w:hint="eastAsia"/>
        </w:rPr>
        <w:t>I</w:t>
      </w:r>
      <w:r>
        <w:t>O</w:t>
      </w:r>
      <w:r>
        <w:rPr>
          <w:rFonts w:hint="eastAsia"/>
        </w:rPr>
        <w:t>路径</w:t>
      </w:r>
    </w:p>
    <w:p w:rsidR="00F913A4" w:rsidRDefault="001B49E4">
      <w:pPr>
        <w:spacing w:before="120" w:after="120"/>
        <w:ind w:firstLine="480"/>
      </w:pPr>
      <w:r>
        <w:t>InCloud dSAN</w:t>
      </w:r>
      <w:r>
        <w:t>在基于</w:t>
      </w:r>
      <w:r>
        <w:rPr>
          <w:rFonts w:hint="eastAsia"/>
        </w:rPr>
        <w:t>自研元数据管理</w:t>
      </w:r>
      <w:r>
        <w:t>机制下，通过对象聚合、</w:t>
      </w:r>
      <w:r>
        <w:t>IO</w:t>
      </w:r>
      <w:r>
        <w:t>链路检测与动态切换优化数据对象的随机读性能，包括：</w:t>
      </w:r>
    </w:p>
    <w:p w:rsidR="00F913A4" w:rsidRDefault="001B49E4">
      <w:pPr>
        <w:numPr>
          <w:ilvl w:val="0"/>
          <w:numId w:val="31"/>
        </w:numPr>
        <w:spacing w:before="120" w:after="120" w:line="300" w:lineRule="auto"/>
        <w:ind w:firstLineChars="0" w:firstLine="482"/>
      </w:pPr>
      <w:r>
        <w:rPr>
          <w:b/>
        </w:rPr>
        <w:t>IO</w:t>
      </w:r>
      <w:r>
        <w:rPr>
          <w:b/>
        </w:rPr>
        <w:t>链路监测</w:t>
      </w:r>
      <w:r>
        <w:t>：在随机读场景，如果在本地节点不存在该对象，则会转发副本所在节点，通过监控读转发的请求的节点，通过统计确定</w:t>
      </w:r>
      <w:r>
        <w:t>LUN</w:t>
      </w:r>
      <w:r>
        <w:t>的热点访问的节点</w:t>
      </w:r>
    </w:p>
    <w:p w:rsidR="00F913A4" w:rsidRDefault="001B49E4">
      <w:pPr>
        <w:numPr>
          <w:ilvl w:val="0"/>
          <w:numId w:val="31"/>
        </w:numPr>
        <w:spacing w:before="120" w:after="120" w:line="300" w:lineRule="auto"/>
        <w:ind w:firstLineChars="0" w:firstLine="482"/>
      </w:pPr>
      <w:r>
        <w:rPr>
          <w:b/>
        </w:rPr>
        <w:t>链路动态切换</w:t>
      </w:r>
      <w:r>
        <w:t>：根据链路监测的热点访问节点信息，使用</w:t>
      </w:r>
      <w:r>
        <w:t>iSCSI</w:t>
      </w:r>
      <w:r>
        <w:t>协议的</w:t>
      </w:r>
      <w:r>
        <w:t>redirector</w:t>
      </w:r>
      <w:r>
        <w:t>机制动态切换</w:t>
      </w:r>
      <w:r>
        <w:t>session</w:t>
      </w:r>
      <w:r>
        <w:t>，上层应用无感知</w:t>
      </w:r>
    </w:p>
    <w:p w:rsidR="00F913A4" w:rsidRDefault="001B49E4">
      <w:pPr>
        <w:spacing w:before="120" w:after="120"/>
        <w:ind w:firstLine="480"/>
        <w:jc w:val="center"/>
      </w:pPr>
      <w:r>
        <w:rPr>
          <w:noProof/>
        </w:rPr>
        <w:drawing>
          <wp:inline distT="0" distB="0" distL="0" distR="0">
            <wp:extent cx="2526665" cy="1770380"/>
            <wp:effectExtent l="0" t="0" r="0" b="0"/>
            <wp:docPr id="804" name="图片 51"/>
            <wp:cNvGraphicFramePr/>
            <a:graphic xmlns:a="http://schemas.openxmlformats.org/drawingml/2006/main">
              <a:graphicData uri="http://schemas.openxmlformats.org/drawingml/2006/picture">
                <pic:pic xmlns:pic="http://schemas.openxmlformats.org/drawingml/2006/picture">
                  <pic:nvPicPr>
                    <pic:cNvPr id="804" name="图片 51"/>
                    <pic:cNvPicPr/>
                  </pic:nvPicPr>
                  <pic:blipFill>
                    <a:blip r:embed="rId21">
                      <a:extLst>
                        <a:ext uri="{28A0092B-C50C-407E-A947-70E740481C1C}">
                          <a14:useLocalDpi xmlns:a14="http://schemas.microsoft.com/office/drawing/2010/main" val="0"/>
                        </a:ext>
                      </a:extLst>
                    </a:blip>
                    <a:srcRect/>
                    <a:stretch>
                      <a:fillRect/>
                    </a:stretch>
                  </pic:blipFill>
                  <pic:spPr>
                    <a:xfrm>
                      <a:off x="0" y="0"/>
                      <a:ext cx="2526665" cy="1770380"/>
                    </a:xfrm>
                    <a:prstGeom prst="rect">
                      <a:avLst/>
                    </a:prstGeom>
                    <a:noFill/>
                  </pic:spPr>
                </pic:pic>
              </a:graphicData>
            </a:graphic>
          </wp:inline>
        </w:drawing>
      </w:r>
    </w:p>
    <w:p w:rsidR="00F913A4" w:rsidRDefault="001B49E4">
      <w:pPr>
        <w:spacing w:before="120" w:after="120"/>
        <w:ind w:firstLine="480"/>
        <w:jc w:val="center"/>
      </w:pPr>
      <w:r>
        <w:rPr>
          <w:rFonts w:hint="eastAsia"/>
        </w:rPr>
        <w:t>图</w:t>
      </w:r>
      <w:r>
        <w:rPr>
          <w:rFonts w:hint="eastAsia"/>
        </w:rPr>
        <w:t>4.</w:t>
      </w:r>
      <w:r>
        <w:t>3.1</w:t>
      </w:r>
      <w:r>
        <w:rPr>
          <w:rFonts w:hint="eastAsia"/>
        </w:rPr>
        <w:t>-</w:t>
      </w:r>
      <w:r>
        <w:t>7 IO</w:t>
      </w:r>
      <w:r>
        <w:t>链路检测与动态切换</w:t>
      </w:r>
    </w:p>
    <w:p w:rsidR="00F913A4" w:rsidRDefault="001B49E4">
      <w:pPr>
        <w:spacing w:before="120" w:after="120"/>
        <w:ind w:firstLine="480"/>
      </w:pPr>
      <w:r>
        <w:tab/>
        <w:t>InCloud dSAN</w:t>
      </w:r>
      <w:r>
        <w:t>通过单</w:t>
      </w:r>
      <w:r>
        <w:t>Target</w:t>
      </w:r>
      <w:r>
        <w:t>单</w:t>
      </w:r>
      <w:r>
        <w:t>LUN</w:t>
      </w:r>
      <w:r>
        <w:t>为虚拟机提供存储资源</w:t>
      </w:r>
      <w:r>
        <w:t>的机制，确定虚拟机与</w:t>
      </w:r>
      <w:r>
        <w:t>iSCSI Target</w:t>
      </w:r>
      <w:r>
        <w:t>的单</w:t>
      </w:r>
      <w:r>
        <w:t>session</w:t>
      </w:r>
      <w:r>
        <w:t>连接，通过</w:t>
      </w:r>
      <w:r>
        <w:rPr>
          <w:rFonts w:hint="eastAsia"/>
        </w:rPr>
        <w:t>副本本地聚合方式，提供</w:t>
      </w:r>
      <w:r>
        <w:rPr>
          <w:rFonts w:hint="eastAsia"/>
        </w:rPr>
        <w:t>IO</w:t>
      </w:r>
      <w:r>
        <w:rPr>
          <w:rFonts w:hint="eastAsia"/>
        </w:rPr>
        <w:t>本地化，同时</w:t>
      </w:r>
      <w:r>
        <w:t>通过建立智能</w:t>
      </w:r>
      <w:r>
        <w:t>IO</w:t>
      </w:r>
      <w:r>
        <w:t>链路监测，动态切换</w:t>
      </w:r>
      <w:r>
        <w:t>session</w:t>
      </w:r>
      <w:r>
        <w:t>实现</w:t>
      </w:r>
      <w:r>
        <w:rPr>
          <w:rFonts w:hint="eastAsia"/>
        </w:rPr>
        <w:t>无法聚合场景下</w:t>
      </w:r>
      <w:r>
        <w:t>随机读性能提升。</w:t>
      </w:r>
    </w:p>
    <w:p w:rsidR="00F913A4" w:rsidRDefault="001B49E4">
      <w:pPr>
        <w:pStyle w:val="4"/>
        <w:spacing w:before="120" w:after="120"/>
      </w:pPr>
      <w:r>
        <w:rPr>
          <w:rFonts w:hint="eastAsia"/>
        </w:rPr>
        <w:t>存储引擎</w:t>
      </w:r>
    </w:p>
    <w:p w:rsidR="00F913A4" w:rsidRDefault="001B49E4">
      <w:pPr>
        <w:spacing w:before="120" w:after="120"/>
        <w:ind w:firstLine="480"/>
      </w:pPr>
      <w:r>
        <w:t>InCloud dSAN</w:t>
      </w:r>
      <w:r>
        <w:t>通过基于裸磁盘管理的单机存储引擎设计方案，避免基于文</w:t>
      </w:r>
      <w:r>
        <w:lastRenderedPageBreak/>
        <w:t>件系统设计带来的性能开销，同时设计实现类似文件系统操作日志的功能实现掉电场景下的数据可靠性，包括：</w:t>
      </w:r>
    </w:p>
    <w:p w:rsidR="00F913A4" w:rsidRDefault="001B49E4">
      <w:pPr>
        <w:numPr>
          <w:ilvl w:val="0"/>
          <w:numId w:val="32"/>
        </w:numPr>
        <w:spacing w:before="120" w:after="120" w:line="300" w:lineRule="auto"/>
        <w:ind w:firstLineChars="0" w:firstLine="482"/>
      </w:pPr>
      <w:r>
        <w:rPr>
          <w:b/>
        </w:rPr>
        <w:t>磁盘布局优化</w:t>
      </w:r>
      <w:r>
        <w:t>：将裸磁盘划分为</w:t>
      </w:r>
      <w:r>
        <w:t>Meta</w:t>
      </w:r>
      <w:r>
        <w:t>、</w:t>
      </w:r>
      <w:r>
        <w:t>Journal</w:t>
      </w:r>
      <w:r>
        <w:t>和</w:t>
      </w:r>
      <w:r>
        <w:t>Data</w:t>
      </w:r>
    </w:p>
    <w:p w:rsidR="00F913A4" w:rsidRDefault="001B49E4">
      <w:pPr>
        <w:numPr>
          <w:ilvl w:val="0"/>
          <w:numId w:val="33"/>
        </w:numPr>
        <w:spacing w:before="120" w:after="120" w:line="300" w:lineRule="auto"/>
        <w:ind w:firstLineChars="0" w:firstLine="480"/>
      </w:pPr>
      <w:r>
        <w:t>Meta</w:t>
      </w:r>
      <w:r>
        <w:t>主要记录</w:t>
      </w:r>
      <w:r>
        <w:t>data</w:t>
      </w:r>
      <w:r>
        <w:t>区域的分配，同时记录</w:t>
      </w:r>
      <w:r>
        <w:t>data</w:t>
      </w:r>
      <w:r>
        <w:t>读写的</w:t>
      </w:r>
      <w:r>
        <w:t>log</w:t>
      </w:r>
      <w:r>
        <w:t>，</w:t>
      </w:r>
      <w:r>
        <w:t>M</w:t>
      </w:r>
      <w:r>
        <w:t>eta</w:t>
      </w:r>
      <w:r>
        <w:t>主要负责数据分配管理，读写类型，</w:t>
      </w:r>
      <w:r>
        <w:t>ino</w:t>
      </w:r>
      <w:r>
        <w:t>号，</w:t>
      </w:r>
      <w:r>
        <w:t>extent</w:t>
      </w:r>
      <w:r>
        <w:t>，</w:t>
      </w:r>
      <w:r>
        <w:t>alloc</w:t>
      </w:r>
      <w:r>
        <w:t>，</w:t>
      </w:r>
      <w:r>
        <w:t>offset</w:t>
      </w:r>
      <w:r>
        <w:t>和</w:t>
      </w:r>
      <w:r>
        <w:t>length</w:t>
      </w:r>
      <w:r>
        <w:t>等</w:t>
      </w:r>
    </w:p>
    <w:p w:rsidR="00F913A4" w:rsidRDefault="001B49E4">
      <w:pPr>
        <w:numPr>
          <w:ilvl w:val="0"/>
          <w:numId w:val="33"/>
        </w:numPr>
        <w:spacing w:before="120" w:after="120" w:line="300" w:lineRule="auto"/>
        <w:ind w:firstLineChars="0" w:firstLine="480"/>
      </w:pPr>
      <w:r>
        <w:t>Journal</w:t>
      </w:r>
      <w:r>
        <w:t>主要用于存储覆盖写场景下上一次数据内容，便于覆盖写不成功后，回滚到上一时刻数据</w:t>
      </w:r>
    </w:p>
    <w:p w:rsidR="00F913A4" w:rsidRDefault="001B49E4">
      <w:pPr>
        <w:numPr>
          <w:ilvl w:val="0"/>
          <w:numId w:val="33"/>
        </w:numPr>
        <w:spacing w:before="120" w:after="120" w:line="300" w:lineRule="auto"/>
        <w:ind w:firstLineChars="0" w:firstLine="480"/>
      </w:pPr>
      <w:r>
        <w:t>Data</w:t>
      </w:r>
      <w:r>
        <w:t>区域主要存储数据区域。</w:t>
      </w:r>
      <w:r>
        <w:t>Data</w:t>
      </w:r>
      <w:r>
        <w:t>区域以</w:t>
      </w:r>
      <w:r>
        <w:t>4M</w:t>
      </w:r>
      <w:r>
        <w:t>为单位切分，以</w:t>
      </w:r>
      <w:r>
        <w:t>object</w:t>
      </w:r>
      <w:r>
        <w:t>为维度管理</w:t>
      </w:r>
    </w:p>
    <w:p w:rsidR="00F913A4" w:rsidRDefault="001B49E4">
      <w:pPr>
        <w:numPr>
          <w:ilvl w:val="0"/>
          <w:numId w:val="32"/>
        </w:numPr>
        <w:spacing w:before="120" w:after="120" w:line="300" w:lineRule="auto"/>
        <w:ind w:firstLineChars="0" w:firstLine="482"/>
      </w:pPr>
      <w:r>
        <w:rPr>
          <w:b/>
        </w:rPr>
        <w:t>磁盘驱动管理</w:t>
      </w:r>
      <w:r>
        <w:t>：</w:t>
      </w:r>
      <w:r>
        <w:t>HDD/SSD</w:t>
      </w:r>
      <w:r>
        <w:t>采用</w:t>
      </w:r>
      <w:r>
        <w:t>kernel_device</w:t>
      </w:r>
      <w:r>
        <w:t>管理，</w:t>
      </w:r>
      <w:r>
        <w:t>NVMe</w:t>
      </w:r>
      <w:r>
        <w:t>采用</w:t>
      </w:r>
      <w:r>
        <w:t>SPDK</w:t>
      </w:r>
      <w:r>
        <w:t>管理，</w:t>
      </w:r>
      <w:r>
        <w:t>Optane</w:t>
      </w:r>
      <w:r>
        <w:t>采用</w:t>
      </w:r>
      <w:r>
        <w:t>pmdk</w:t>
      </w:r>
      <w:r>
        <w:t>管理</w:t>
      </w:r>
    </w:p>
    <w:p w:rsidR="00F913A4" w:rsidRDefault="001B49E4">
      <w:pPr>
        <w:spacing w:before="120" w:after="120"/>
        <w:ind w:firstLine="480"/>
        <w:jc w:val="center"/>
      </w:pPr>
      <w:r>
        <w:rPr>
          <w:noProof/>
        </w:rPr>
        <w:drawing>
          <wp:inline distT="0" distB="0" distL="0" distR="0">
            <wp:extent cx="2969895" cy="1842770"/>
            <wp:effectExtent l="0" t="0" r="0" b="0"/>
            <wp:docPr id="829" name="图片 50"/>
            <wp:cNvGraphicFramePr/>
            <a:graphic xmlns:a="http://schemas.openxmlformats.org/drawingml/2006/main">
              <a:graphicData uri="http://schemas.openxmlformats.org/drawingml/2006/picture">
                <pic:pic xmlns:pic="http://schemas.openxmlformats.org/drawingml/2006/picture">
                  <pic:nvPicPr>
                    <pic:cNvPr id="829" name="图片 50"/>
                    <pic:cNvPicPr/>
                  </pic:nvPicPr>
                  <pic:blipFill>
                    <a:blip r:embed="rId22">
                      <a:extLst>
                        <a:ext uri="{28A0092B-C50C-407E-A947-70E740481C1C}">
                          <a14:useLocalDpi xmlns:a14="http://schemas.microsoft.com/office/drawing/2010/main" val="0"/>
                        </a:ext>
                      </a:extLst>
                    </a:blip>
                    <a:srcRect/>
                    <a:stretch>
                      <a:fillRect/>
                    </a:stretch>
                  </pic:blipFill>
                  <pic:spPr>
                    <a:xfrm>
                      <a:off x="0" y="0"/>
                      <a:ext cx="2969895" cy="1842770"/>
                    </a:xfrm>
                    <a:prstGeom prst="rect">
                      <a:avLst/>
                    </a:prstGeom>
                    <a:noFill/>
                  </pic:spPr>
                </pic:pic>
              </a:graphicData>
            </a:graphic>
          </wp:inline>
        </w:drawing>
      </w:r>
    </w:p>
    <w:p w:rsidR="00F913A4" w:rsidRDefault="001B49E4">
      <w:pPr>
        <w:spacing w:before="120" w:after="120"/>
        <w:ind w:firstLine="480"/>
        <w:jc w:val="center"/>
      </w:pPr>
      <w:r>
        <w:rPr>
          <w:rFonts w:hint="eastAsia"/>
        </w:rPr>
        <w:t>图</w:t>
      </w:r>
      <w:r>
        <w:rPr>
          <w:rFonts w:hint="eastAsia"/>
        </w:rPr>
        <w:t>4.</w:t>
      </w:r>
      <w:r>
        <w:t>3.1</w:t>
      </w:r>
      <w:r>
        <w:rPr>
          <w:rFonts w:hint="eastAsia"/>
        </w:rPr>
        <w:t>-</w:t>
      </w:r>
      <w:r>
        <w:t>8</w:t>
      </w:r>
      <w:r>
        <w:t>基于裸磁盘管理的高性能单机存储引擎设计</w:t>
      </w:r>
    </w:p>
    <w:p w:rsidR="00F913A4" w:rsidRDefault="001B49E4">
      <w:pPr>
        <w:pStyle w:val="4"/>
        <w:spacing w:before="120" w:after="120"/>
      </w:pPr>
      <w:r>
        <w:rPr>
          <w:rFonts w:hint="eastAsia"/>
        </w:rPr>
        <w:t>物理磁盘管理</w:t>
      </w:r>
    </w:p>
    <w:p w:rsidR="00F913A4" w:rsidRDefault="001B49E4">
      <w:pPr>
        <w:spacing w:before="120" w:after="120"/>
        <w:ind w:firstLine="480"/>
      </w:pPr>
      <w:r>
        <w:t xml:space="preserve">InCloud </w:t>
      </w:r>
      <w:r>
        <w:t>dSAN</w:t>
      </w:r>
      <w:r>
        <w:t>研究分布式存储系统中物理磁盘管理技术，包括磁盘的挂载，卸载，手动拔出磁盘的处理以及对系统状态的影响，同时研究坏盘、慢盘、坏块与坏道的定义、识别、处理方案，设计了物理磁盘管理设计如下：</w:t>
      </w:r>
    </w:p>
    <w:p w:rsidR="00F913A4" w:rsidRDefault="001B49E4">
      <w:pPr>
        <w:spacing w:before="120" w:after="120"/>
        <w:ind w:firstLine="480"/>
        <w:jc w:val="center"/>
      </w:pPr>
      <w:r>
        <w:rPr>
          <w:noProof/>
        </w:rPr>
        <w:lastRenderedPageBreak/>
        <w:drawing>
          <wp:inline distT="0" distB="0" distL="0" distR="0">
            <wp:extent cx="2423795" cy="2893060"/>
            <wp:effectExtent l="0" t="0" r="0" b="0"/>
            <wp:docPr id="830" name="图片 49"/>
            <wp:cNvGraphicFramePr/>
            <a:graphic xmlns:a="http://schemas.openxmlformats.org/drawingml/2006/main">
              <a:graphicData uri="http://schemas.openxmlformats.org/drawingml/2006/picture">
                <pic:pic xmlns:pic="http://schemas.openxmlformats.org/drawingml/2006/picture">
                  <pic:nvPicPr>
                    <pic:cNvPr id="830" name="图片 49"/>
                    <pic:cNvPicPr/>
                  </pic:nvPicPr>
                  <pic:blipFill>
                    <a:blip r:embed="rId23">
                      <a:extLst>
                        <a:ext uri="{28A0092B-C50C-407E-A947-70E740481C1C}">
                          <a14:useLocalDpi xmlns:a14="http://schemas.microsoft.com/office/drawing/2010/main" val="0"/>
                        </a:ext>
                      </a:extLst>
                    </a:blip>
                    <a:srcRect/>
                    <a:stretch>
                      <a:fillRect/>
                    </a:stretch>
                  </pic:blipFill>
                  <pic:spPr>
                    <a:xfrm>
                      <a:off x="0" y="0"/>
                      <a:ext cx="2423795" cy="2893060"/>
                    </a:xfrm>
                    <a:prstGeom prst="rect">
                      <a:avLst/>
                    </a:prstGeom>
                    <a:noFill/>
                  </pic:spPr>
                </pic:pic>
              </a:graphicData>
            </a:graphic>
          </wp:inline>
        </w:drawing>
      </w:r>
    </w:p>
    <w:p w:rsidR="00F913A4" w:rsidRDefault="001B49E4">
      <w:pPr>
        <w:spacing w:before="120" w:after="120"/>
        <w:ind w:firstLine="480"/>
        <w:jc w:val="center"/>
      </w:pPr>
      <w:r>
        <w:rPr>
          <w:rFonts w:hint="eastAsia"/>
        </w:rPr>
        <w:t>图</w:t>
      </w:r>
      <w:r>
        <w:rPr>
          <w:rFonts w:hint="eastAsia"/>
        </w:rPr>
        <w:t>4.</w:t>
      </w:r>
      <w:r>
        <w:t>3.1</w:t>
      </w:r>
      <w:r>
        <w:rPr>
          <w:rFonts w:hint="eastAsia"/>
        </w:rPr>
        <w:t>-</w:t>
      </w:r>
      <w:r>
        <w:t>9</w:t>
      </w:r>
      <w:r>
        <w:t>物理磁盘管理技术</w:t>
      </w:r>
    </w:p>
    <w:p w:rsidR="00F913A4" w:rsidRDefault="001B49E4">
      <w:pPr>
        <w:spacing w:before="120" w:after="120"/>
        <w:ind w:firstLine="480"/>
      </w:pPr>
      <w:r>
        <w:tab/>
      </w:r>
      <w:r>
        <w:t>支持计划内的磁盘运维操作和计划外的异常磁盘处理，包括：</w:t>
      </w:r>
    </w:p>
    <w:p w:rsidR="00F913A4" w:rsidRDefault="001B49E4">
      <w:pPr>
        <w:numPr>
          <w:ilvl w:val="0"/>
          <w:numId w:val="34"/>
        </w:numPr>
        <w:spacing w:before="120" w:after="120" w:line="300" w:lineRule="auto"/>
        <w:ind w:firstLineChars="0" w:firstLine="480"/>
        <w:jc w:val="left"/>
      </w:pPr>
      <w:r>
        <w:t>磁盘运维</w:t>
      </w:r>
    </w:p>
    <w:p w:rsidR="00F913A4" w:rsidRDefault="001B49E4">
      <w:pPr>
        <w:numPr>
          <w:ilvl w:val="1"/>
          <w:numId w:val="34"/>
        </w:numPr>
        <w:spacing w:before="120" w:after="120" w:line="300" w:lineRule="auto"/>
        <w:ind w:firstLineChars="0" w:firstLine="480"/>
        <w:jc w:val="left"/>
      </w:pPr>
      <w:r>
        <w:t>拔盘：</w:t>
      </w:r>
    </w:p>
    <w:p w:rsidR="00F913A4" w:rsidRDefault="001B49E4">
      <w:pPr>
        <w:numPr>
          <w:ilvl w:val="2"/>
          <w:numId w:val="35"/>
        </w:numPr>
        <w:spacing w:before="120" w:after="120" w:line="300" w:lineRule="auto"/>
        <w:ind w:firstLineChars="0" w:firstLine="480"/>
        <w:jc w:val="left"/>
      </w:pPr>
      <w:r>
        <w:t>udev</w:t>
      </w:r>
      <w:r>
        <w:t>事件：通过捕获系统的</w:t>
      </w:r>
      <w:r>
        <w:t>udev</w:t>
      </w:r>
      <w:r>
        <w:t>事件通知来处理拔盘事件，进行盘时间处理</w:t>
      </w:r>
    </w:p>
    <w:p w:rsidR="00F913A4" w:rsidRDefault="001B49E4">
      <w:pPr>
        <w:numPr>
          <w:ilvl w:val="2"/>
          <w:numId w:val="35"/>
        </w:numPr>
        <w:spacing w:before="120" w:after="120" w:line="300" w:lineRule="auto"/>
        <w:ind w:firstLineChars="0" w:firstLine="480"/>
        <w:jc w:val="left"/>
      </w:pPr>
      <w:r>
        <w:t>IO</w:t>
      </w:r>
      <w:r>
        <w:t>驱动：统计一定时间内设备</w:t>
      </w:r>
      <w:r>
        <w:t>IO</w:t>
      </w:r>
      <w:r>
        <w:t>错误次数判断磁盘被拔出，进行盘时间处理</w:t>
      </w:r>
    </w:p>
    <w:p w:rsidR="00F913A4" w:rsidRDefault="001B49E4">
      <w:pPr>
        <w:numPr>
          <w:ilvl w:val="1"/>
          <w:numId w:val="34"/>
        </w:numPr>
        <w:spacing w:before="120" w:after="120" w:line="300" w:lineRule="auto"/>
        <w:ind w:firstLineChars="0" w:firstLine="480"/>
        <w:jc w:val="left"/>
      </w:pPr>
      <w:r>
        <w:t>盘漫游：在线磁盘更换插槽，在该过程中不出现数据迁移和恢复</w:t>
      </w:r>
    </w:p>
    <w:p w:rsidR="00F913A4" w:rsidRDefault="001B49E4">
      <w:pPr>
        <w:numPr>
          <w:ilvl w:val="0"/>
          <w:numId w:val="34"/>
        </w:numPr>
        <w:spacing w:before="120" w:after="120" w:line="300" w:lineRule="auto"/>
        <w:ind w:firstLineChars="0" w:firstLine="480"/>
        <w:jc w:val="left"/>
      </w:pPr>
      <w:r>
        <w:t>磁盘盘异常</w:t>
      </w:r>
    </w:p>
    <w:p w:rsidR="00F913A4" w:rsidRDefault="001B49E4">
      <w:pPr>
        <w:numPr>
          <w:ilvl w:val="1"/>
          <w:numId w:val="34"/>
        </w:numPr>
        <w:spacing w:before="120" w:after="120" w:line="300" w:lineRule="auto"/>
        <w:ind w:firstLineChars="0" w:firstLine="480"/>
        <w:jc w:val="left"/>
      </w:pPr>
      <w:r>
        <w:t>坏盘：统计盘处理</w:t>
      </w:r>
      <w:r>
        <w:t>IO</w:t>
      </w:r>
      <w:r>
        <w:t>的中的错误次数，达到定义标准后进行主动踢盘</w:t>
      </w:r>
    </w:p>
    <w:p w:rsidR="00F913A4" w:rsidRDefault="001B49E4">
      <w:pPr>
        <w:numPr>
          <w:ilvl w:val="1"/>
          <w:numId w:val="34"/>
        </w:numPr>
        <w:spacing w:before="120" w:after="120" w:line="300" w:lineRule="auto"/>
        <w:ind w:firstLineChars="0" w:firstLine="480"/>
        <w:jc w:val="left"/>
      </w:pPr>
      <w:r>
        <w:t>慢盘：统计</w:t>
      </w:r>
      <w:r>
        <w:rPr>
          <w:rFonts w:hint="eastAsia"/>
        </w:rPr>
        <w:t>磁盘</w:t>
      </w:r>
      <w:r>
        <w:t>处理</w:t>
      </w:r>
      <w:r>
        <w:t>IO</w:t>
      </w:r>
      <w:r>
        <w:t>的超时次数，达到定义标准后进行主动踢盘</w:t>
      </w:r>
    </w:p>
    <w:p w:rsidR="00F913A4" w:rsidRDefault="001B49E4">
      <w:pPr>
        <w:numPr>
          <w:ilvl w:val="1"/>
          <w:numId w:val="34"/>
        </w:numPr>
        <w:spacing w:before="120" w:after="120" w:line="300" w:lineRule="auto"/>
        <w:ind w:firstLineChars="0" w:firstLine="480"/>
        <w:jc w:val="left"/>
      </w:pPr>
      <w:r>
        <w:t>坏道隔离：通过带内</w:t>
      </w:r>
      <w:r>
        <w:t>IO</w:t>
      </w:r>
      <w:r>
        <w:t>探测和带外坏块监控上报坏块，</w:t>
      </w:r>
      <w:r>
        <w:lastRenderedPageBreak/>
        <w:t>对坏块位置进行隔离和标记，为其分配正常可用内存空间，坏块达到标准后，进入坏盘处理</w:t>
      </w:r>
    </w:p>
    <w:p w:rsidR="00F913A4" w:rsidRDefault="001B49E4">
      <w:pPr>
        <w:spacing w:before="120" w:after="120"/>
        <w:ind w:firstLine="480"/>
      </w:pPr>
      <w:r>
        <w:t>InCloud dSAN</w:t>
      </w:r>
      <w:r>
        <w:t>支持自定义坏盘、慢盘标准与处理策略，提前识别和预测到异常磁盘，提升系统的稳定性；同时支持通过磁盘运维指令实现磁盘间的漫游处理以及节点（缓存、容量）盘全部被拔出场景下节点仍具备计算能力。</w:t>
      </w:r>
    </w:p>
    <w:p w:rsidR="00F913A4" w:rsidRDefault="001B49E4">
      <w:pPr>
        <w:pStyle w:val="4"/>
        <w:spacing w:before="120" w:after="120"/>
      </w:pPr>
      <w:r>
        <w:rPr>
          <w:rFonts w:hint="eastAsia"/>
        </w:rPr>
        <w:t>缓存设计</w:t>
      </w:r>
    </w:p>
    <w:p w:rsidR="00F913A4" w:rsidRDefault="001B49E4">
      <w:pPr>
        <w:spacing w:before="120" w:after="120"/>
        <w:ind w:firstLine="480"/>
      </w:pPr>
      <w:r>
        <w:t>InCloud dSA</w:t>
      </w:r>
      <w:r>
        <w:t>N</w:t>
      </w:r>
      <w:r>
        <w:rPr>
          <w:rFonts w:hint="eastAsia"/>
        </w:rPr>
        <w:t>缓存是系统中最主要的性能层，虚拟机的读写操作可以直接访问数据写入</w:t>
      </w:r>
      <w:r>
        <w:t>SSD</w:t>
      </w:r>
      <w:r>
        <w:rPr>
          <w:rFonts w:hint="eastAsia"/>
        </w:rPr>
        <w:t>硬盘中，完成后立即向上层返回成功，充分发挥缓存层的性能优势；缓存层上已有的数据会逐步下刷至容量层的</w:t>
      </w:r>
      <w:r>
        <w:rPr>
          <w:rFonts w:hint="eastAsia"/>
        </w:rPr>
        <w:t>H</w:t>
      </w:r>
      <w:r>
        <w:t>DD</w:t>
      </w:r>
      <w:r>
        <w:rPr>
          <w:rFonts w:hint="eastAsia"/>
        </w:rPr>
        <w:t>中，从而保障缓存空间能够加速更多的客户业务。</w:t>
      </w:r>
    </w:p>
    <w:p w:rsidR="00F913A4" w:rsidRDefault="001B49E4">
      <w:pPr>
        <w:spacing w:before="120" w:after="120"/>
        <w:ind w:firstLine="480"/>
      </w:pPr>
      <w:r>
        <w:rPr>
          <w:rFonts w:hint="eastAsia"/>
        </w:rPr>
        <w:t>整个缓存设计基</w:t>
      </w:r>
      <w:r>
        <w:t>于</w:t>
      </w:r>
      <w:r>
        <w:rPr>
          <w:rFonts w:hint="eastAsia"/>
        </w:rPr>
        <w:t>调优的</w:t>
      </w:r>
      <w:r>
        <w:t>LRU</w:t>
      </w:r>
      <w:r>
        <w:t>策略，动态识别</w:t>
      </w:r>
      <w:r>
        <w:t>IO</w:t>
      </w:r>
      <w:r>
        <w:t>过程中的热点数据，</w:t>
      </w:r>
      <w:r>
        <w:rPr>
          <w:rFonts w:hint="eastAsia"/>
        </w:rPr>
        <w:t>将最优价值的数据驻留在缓存层中，降低无效扫描导致的缓存淘汰客户有效数据，提高客户业务访问速度。</w:t>
      </w:r>
      <w:r>
        <w:t>根据时间的迁移与数据的访问频度智能调整缓存对象在冷热数据间的迁移，保证高命中率的同时提高缓存空间利用率</w:t>
      </w:r>
    </w:p>
    <w:p w:rsidR="00F913A4" w:rsidRDefault="001B49E4">
      <w:pPr>
        <w:spacing w:before="120" w:after="120"/>
        <w:ind w:firstLine="480"/>
        <w:jc w:val="center"/>
      </w:pPr>
      <w:r>
        <w:rPr>
          <w:noProof/>
        </w:rPr>
        <w:drawing>
          <wp:inline distT="0" distB="0" distL="0" distR="0">
            <wp:extent cx="2732405" cy="2946400"/>
            <wp:effectExtent l="0" t="0" r="0" b="0"/>
            <wp:docPr id="861" name="图片 47"/>
            <wp:cNvGraphicFramePr/>
            <a:graphic xmlns:a="http://schemas.openxmlformats.org/drawingml/2006/main">
              <a:graphicData uri="http://schemas.openxmlformats.org/drawingml/2006/picture">
                <pic:pic xmlns:pic="http://schemas.openxmlformats.org/drawingml/2006/picture">
                  <pic:nvPicPr>
                    <pic:cNvPr id="861" name="图片 47"/>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32405" cy="2946400"/>
                    </a:xfrm>
                    <a:prstGeom prst="rect">
                      <a:avLst/>
                    </a:prstGeom>
                    <a:noFill/>
                  </pic:spPr>
                </pic:pic>
              </a:graphicData>
            </a:graphic>
          </wp:inline>
        </w:drawing>
      </w:r>
    </w:p>
    <w:p w:rsidR="00F913A4" w:rsidRDefault="001B49E4">
      <w:pPr>
        <w:spacing w:before="120" w:after="120"/>
        <w:ind w:firstLine="480"/>
        <w:jc w:val="center"/>
      </w:pPr>
      <w:r>
        <w:rPr>
          <w:rFonts w:hint="eastAsia"/>
        </w:rPr>
        <w:t>图</w:t>
      </w:r>
      <w:r>
        <w:rPr>
          <w:rFonts w:hint="eastAsia"/>
        </w:rPr>
        <w:t>4.</w:t>
      </w:r>
      <w:r>
        <w:t>3.1</w:t>
      </w:r>
      <w:r>
        <w:rPr>
          <w:rFonts w:hint="eastAsia"/>
        </w:rPr>
        <w:t>-</w:t>
      </w:r>
      <w:r>
        <w:t>10</w:t>
      </w:r>
      <w:r>
        <w:t>智能缓存管理技术</w:t>
      </w:r>
    </w:p>
    <w:p w:rsidR="00F913A4" w:rsidRDefault="001B49E4">
      <w:pPr>
        <w:pStyle w:val="4"/>
        <w:spacing w:before="120" w:after="120"/>
      </w:pPr>
      <w:r>
        <w:rPr>
          <w:rFonts w:hint="eastAsia"/>
        </w:rPr>
        <w:lastRenderedPageBreak/>
        <w:t>副本策略</w:t>
      </w:r>
    </w:p>
    <w:p w:rsidR="00F913A4" w:rsidRDefault="001B49E4">
      <w:pPr>
        <w:spacing w:before="120" w:after="120"/>
        <w:ind w:firstLine="480"/>
      </w:pPr>
      <w:r>
        <w:t>副本策略管理包含如下几个部分</w:t>
      </w:r>
      <w:r>
        <w:rPr>
          <w:rFonts w:hint="eastAsia"/>
        </w:rPr>
        <w:t>：</w:t>
      </w:r>
    </w:p>
    <w:p w:rsidR="00F913A4" w:rsidRDefault="001B49E4">
      <w:pPr>
        <w:spacing w:before="120" w:after="120"/>
        <w:ind w:firstLine="480"/>
      </w:pPr>
      <w:r>
        <w:rPr>
          <w:rFonts w:hint="eastAsia"/>
          <w:b/>
        </w:rPr>
        <w:t>1</w:t>
      </w:r>
      <w:r>
        <w:rPr>
          <w:rFonts w:hint="eastAsia"/>
          <w:b/>
        </w:rPr>
        <w:t>）副本分配策略：</w:t>
      </w:r>
      <w:r>
        <w:rPr>
          <w:rFonts w:hint="eastAsia"/>
        </w:rPr>
        <w:t>为了保证数据的安全，浪潮分布式存储系统支持数据对象的多副本存储，同时采用机架感知和在集群中节点划分不同故障域的方式，将多副本的数据分别存储在集群不同故障域的节点中，避免了因磁盘或单一节点故障等因素造成数据丢失的风险。在副本分配时采用元数据管理，通过副本聚合和容量均衡等策略进行副本分布，根据集群中不同节点的容量和机架感知将不同副本分布在不同节点上，在保证集群中各节点数据分布的均衡性，提高</w:t>
      </w:r>
      <w:r>
        <w:rPr>
          <w:rFonts w:hint="eastAsia"/>
        </w:rPr>
        <w:t>IO</w:t>
      </w:r>
      <w:r>
        <w:rPr>
          <w:rFonts w:hint="eastAsia"/>
        </w:rPr>
        <w:t>的访问效率，降低</w:t>
      </w:r>
      <w:r>
        <w:rPr>
          <w:rFonts w:hint="eastAsia"/>
        </w:rPr>
        <w:t>IO</w:t>
      </w:r>
      <w:r>
        <w:rPr>
          <w:rFonts w:hint="eastAsia"/>
        </w:rPr>
        <w:t>访问时延。</w:t>
      </w:r>
    </w:p>
    <w:p w:rsidR="00F913A4" w:rsidRDefault="001B49E4">
      <w:pPr>
        <w:spacing w:before="120" w:after="120"/>
        <w:ind w:firstLine="480"/>
      </w:pPr>
      <w:r>
        <w:rPr>
          <w:b/>
        </w:rPr>
        <w:t>2</w:t>
      </w:r>
      <w:r>
        <w:rPr>
          <w:rFonts w:hint="eastAsia"/>
          <w:b/>
        </w:rPr>
        <w:t>）副</w:t>
      </w:r>
      <w:r>
        <w:rPr>
          <w:rFonts w:hint="eastAsia"/>
          <w:b/>
        </w:rPr>
        <w:t>本迁移策略：</w:t>
      </w:r>
      <w:r>
        <w:rPr>
          <w:rFonts w:hint="eastAsia"/>
        </w:rPr>
        <w:t>生产集群中的环境会经常发生变化，例如有服务器磁盘故障、服务器故障、集群扩容、虚拟机迁移等等。在出现相关情况时，浪潮分布式存储系统会自动触发检测到相关事件并通知到集群中的各个节点，节点在收到通知后会根据事件类型对副本进行节点内或者跨节点数据迁移，保证了集群中副本数据的分布均衡场景下，发挥扩容节点的能，提高分布式存储的性能。</w:t>
      </w:r>
    </w:p>
    <w:p w:rsidR="00F913A4" w:rsidRDefault="001B49E4">
      <w:pPr>
        <w:spacing w:before="120" w:after="120"/>
        <w:ind w:firstLine="480"/>
      </w:pPr>
      <w:r>
        <w:rPr>
          <w:rFonts w:hint="eastAsia"/>
          <w:b/>
        </w:rPr>
        <w:t>3</w:t>
      </w:r>
      <w:r>
        <w:rPr>
          <w:rFonts w:hint="eastAsia"/>
          <w:b/>
        </w:rPr>
        <w:t>）数据访问策略</w:t>
      </w:r>
      <w:r>
        <w:rPr>
          <w:rFonts w:hint="eastAsia"/>
        </w:rPr>
        <w:t>：浪潮分布式存储系统采用强一致性的副本策略，保证集群中不同副本内容始终处于相同的状态。在处理写数据请求时，集群必须等待所有副本所在节点返回成功，写的请求才算正常</w:t>
      </w:r>
      <w:r>
        <w:rPr>
          <w:rFonts w:hint="eastAsia"/>
        </w:rPr>
        <w:t>完成。这样在处理读数据请求时，由于写过程中的可靠性和强一致性，所以读取任一副本所在节点的数据即可返回成功。</w:t>
      </w:r>
    </w:p>
    <w:p w:rsidR="00F913A4" w:rsidRDefault="001B49E4">
      <w:pPr>
        <w:pStyle w:val="4"/>
        <w:spacing w:before="120" w:after="120"/>
      </w:pPr>
      <w:r>
        <w:rPr>
          <w:rFonts w:hint="eastAsia"/>
        </w:rPr>
        <w:t>数据保护</w:t>
      </w:r>
    </w:p>
    <w:p w:rsidR="00F913A4" w:rsidRDefault="001B49E4">
      <w:pPr>
        <w:spacing w:before="120" w:after="120"/>
        <w:ind w:firstLine="480"/>
      </w:pPr>
      <w:r>
        <w:rPr>
          <w:rFonts w:hint="eastAsia"/>
        </w:rPr>
        <w:t>产品支持如下几种数据保护技术：</w:t>
      </w:r>
    </w:p>
    <w:p w:rsidR="00F913A4" w:rsidRDefault="001B49E4">
      <w:pPr>
        <w:spacing w:before="120" w:after="120"/>
        <w:ind w:firstLine="480"/>
        <w:rPr>
          <w:b/>
        </w:rPr>
      </w:pPr>
      <w:r>
        <w:rPr>
          <w:rFonts w:hint="eastAsia"/>
          <w:b/>
        </w:rPr>
        <w:t>1</w:t>
      </w:r>
      <w:r>
        <w:rPr>
          <w:rFonts w:hint="eastAsia"/>
          <w:b/>
        </w:rPr>
        <w:t>）副本</w:t>
      </w:r>
    </w:p>
    <w:p w:rsidR="00F913A4" w:rsidRDefault="001B49E4">
      <w:pPr>
        <w:spacing w:before="120" w:after="120"/>
        <w:ind w:firstLine="480"/>
      </w:pPr>
      <w:r>
        <w:rPr>
          <w:rFonts w:hint="eastAsia"/>
        </w:rPr>
        <w:t>不同于硬件</w:t>
      </w:r>
      <w:r>
        <w:rPr>
          <w:rFonts w:hint="eastAsia"/>
        </w:rPr>
        <w:t>RAID</w:t>
      </w:r>
      <w:r>
        <w:rPr>
          <w:rFonts w:hint="eastAsia"/>
        </w:rPr>
        <w:t>技术，通过软件的方式实现多副本的方式来提供安全的保证。当集群发生故障时，可以对数据进行自我修复。</w:t>
      </w:r>
    </w:p>
    <w:p w:rsidR="00F913A4" w:rsidRDefault="001B49E4">
      <w:pPr>
        <w:spacing w:before="120" w:after="120"/>
        <w:ind w:firstLine="480"/>
      </w:pPr>
      <w:r>
        <w:rPr>
          <w:rFonts w:hint="eastAsia"/>
        </w:rPr>
        <w:lastRenderedPageBreak/>
        <w:t>每一个虚拟磁盘都会被划分成以</w:t>
      </w:r>
      <w:r>
        <w:rPr>
          <w:rFonts w:hint="eastAsia"/>
        </w:rPr>
        <w:t xml:space="preserve"> </w:t>
      </w:r>
      <w:r>
        <w:t>4</w:t>
      </w:r>
      <w:r>
        <w:rPr>
          <w:rFonts w:hint="eastAsia"/>
        </w:rPr>
        <w:t xml:space="preserve">MB </w:t>
      </w:r>
      <w:r>
        <w:rPr>
          <w:rFonts w:hint="eastAsia"/>
        </w:rPr>
        <w:t>为长度的对象（</w:t>
      </w:r>
      <w:r>
        <w:rPr>
          <w:rFonts w:hint="eastAsia"/>
        </w:rPr>
        <w:t>obj</w:t>
      </w:r>
      <w:r>
        <w:rPr>
          <w:rFonts w:hint="eastAsia"/>
        </w:rPr>
        <w:t>）。采用副本技术以后，同一个对象在集群中会有多个副本（拷贝）。同一个对象的多个副本会分布到不同的物理节点上，从而保证即使发生服务器节点宕机，只要还有可以访问到的副本，就不会影响数据的可用性和可靠性。</w:t>
      </w:r>
    </w:p>
    <w:p w:rsidR="00F913A4" w:rsidRDefault="001B49E4">
      <w:pPr>
        <w:spacing w:before="120" w:after="120"/>
        <w:ind w:firstLine="480"/>
      </w:pPr>
      <w:r>
        <w:rPr>
          <w:rFonts w:hint="eastAsia"/>
        </w:rPr>
        <w:t>当一个对象存在多个副本时，为保证数据的一致性，对数据的每一次写都是同时写多份副本，并且当所有副本都写成功后再返回给客户端。</w:t>
      </w:r>
    </w:p>
    <w:p w:rsidR="00F913A4" w:rsidRDefault="001B49E4">
      <w:pPr>
        <w:spacing w:before="120" w:after="120"/>
        <w:ind w:firstLine="480"/>
      </w:pPr>
      <w:r>
        <w:rPr>
          <w:rFonts w:hint="eastAsia"/>
        </w:rPr>
        <w:t>对象的副本数取决于它所从属的虚拟磁盘的存储策略。为保证数据可靠性，</w:t>
      </w:r>
      <w:r>
        <w:rPr>
          <w:rFonts w:hint="eastAsia"/>
        </w:rPr>
        <w:t>InCloud dSAN</w:t>
      </w:r>
      <w:r>
        <w:rPr>
          <w:rFonts w:hint="eastAsia"/>
        </w:rPr>
        <w:t>会主动感知物理环境故障，以确定当前系统中的可以访问的对象。当发现物理环境故障后</w:t>
      </w:r>
      <w:r>
        <w:rPr>
          <w:rFonts w:hint="eastAsia"/>
        </w:rPr>
        <w:t>会主动触发自动修复功能，以确保对象的副本个数满足配置。如用户设置某个虚拟磁盘的副本个数为三份，同一份数据会复制到三个不同的节点上，当其中一个节点故障导致可访问的对象副本个数减少，集群会主动以对象为单位进行数据恢复，从健康的副本所在的节点上读取正确的对象文件并恢复到另外一个节点上，以确保对象始终保持在三副本状态。</w:t>
      </w:r>
    </w:p>
    <w:p w:rsidR="00F913A4" w:rsidRDefault="001B49E4">
      <w:pPr>
        <w:spacing w:before="120" w:after="120"/>
        <w:ind w:firstLine="480"/>
      </w:pPr>
      <w:r>
        <w:rPr>
          <w:rFonts w:hint="eastAsia"/>
        </w:rPr>
        <w:t>对比传统</w:t>
      </w:r>
      <w:r>
        <w:rPr>
          <w:rFonts w:hint="eastAsia"/>
        </w:rPr>
        <w:t>RAID</w:t>
      </w:r>
      <w:r>
        <w:rPr>
          <w:rFonts w:hint="eastAsia"/>
        </w:rPr>
        <w:t>重建时经常导致的存储系统不可用，</w:t>
      </w:r>
      <w:r>
        <w:rPr>
          <w:rFonts w:hint="eastAsia"/>
        </w:rPr>
        <w:t>InCloud</w:t>
      </w:r>
      <w:r>
        <w:t xml:space="preserve"> </w:t>
      </w:r>
      <w:r>
        <w:rPr>
          <w:rFonts w:hint="eastAsia"/>
        </w:rPr>
        <w:t>Rail</w:t>
      </w:r>
      <w:r>
        <w:rPr>
          <w:rFonts w:hint="eastAsia"/>
        </w:rPr>
        <w:t>在恢复副本的时候正常</w:t>
      </w:r>
      <w:r>
        <w:rPr>
          <w:rFonts w:hint="eastAsia"/>
        </w:rPr>
        <w:t>I</w:t>
      </w:r>
      <w:r>
        <w:t>/</w:t>
      </w:r>
      <w:r>
        <w:rPr>
          <w:rFonts w:hint="eastAsia"/>
        </w:rPr>
        <w:t>O</w:t>
      </w:r>
      <w:r>
        <w:rPr>
          <w:rFonts w:hint="eastAsia"/>
        </w:rPr>
        <w:t>访问仍然可以被正常执行，并不会出现中断，并且通过控制恢复流量所占的</w:t>
      </w:r>
      <w:r>
        <w:rPr>
          <w:rFonts w:hint="eastAsia"/>
        </w:rPr>
        <w:t xml:space="preserve"> I</w:t>
      </w:r>
      <w:r>
        <w:t>/</w:t>
      </w:r>
      <w:r>
        <w:rPr>
          <w:rFonts w:hint="eastAsia"/>
        </w:rPr>
        <w:t xml:space="preserve">O </w:t>
      </w:r>
      <w:r>
        <w:rPr>
          <w:rFonts w:hint="eastAsia"/>
        </w:rPr>
        <w:t>带宽保证了正常业务性能被</w:t>
      </w:r>
      <w:r>
        <w:rPr>
          <w:rFonts w:hint="eastAsia"/>
        </w:rPr>
        <w:t>限制在可以接受的范围。</w:t>
      </w:r>
    </w:p>
    <w:p w:rsidR="00F913A4" w:rsidRDefault="001B49E4">
      <w:pPr>
        <w:spacing w:before="120" w:after="120"/>
        <w:ind w:firstLine="480"/>
        <w:rPr>
          <w:b/>
        </w:rPr>
      </w:pPr>
      <w:r>
        <w:rPr>
          <w:rFonts w:hint="eastAsia"/>
          <w:b/>
        </w:rPr>
        <w:t>2</w:t>
      </w:r>
      <w:r>
        <w:rPr>
          <w:rFonts w:hint="eastAsia"/>
          <w:b/>
        </w:rPr>
        <w:t>）副本策略</w:t>
      </w:r>
    </w:p>
    <w:p w:rsidR="00F913A4" w:rsidRDefault="001B49E4">
      <w:pPr>
        <w:spacing w:before="120" w:after="120"/>
        <w:ind w:firstLine="480"/>
      </w:pPr>
      <w:r>
        <w:rPr>
          <w:rFonts w:hint="eastAsia"/>
        </w:rPr>
        <w:t>可以通过存储策略，为每一个虚拟磁盘设置不同的副本数。目前支持</w:t>
      </w:r>
      <w:r>
        <w:rPr>
          <w:rFonts w:hint="eastAsia"/>
        </w:rPr>
        <w:t xml:space="preserve"> 2</w:t>
      </w:r>
      <w:r>
        <w:rPr>
          <w:rFonts w:hint="eastAsia"/>
        </w:rPr>
        <w:t>，</w:t>
      </w:r>
      <w:r>
        <w:rPr>
          <w:rFonts w:hint="eastAsia"/>
        </w:rPr>
        <w:t xml:space="preserve">3 </w:t>
      </w:r>
      <w:r>
        <w:rPr>
          <w:rFonts w:hint="eastAsia"/>
        </w:rPr>
        <w:t>个副本。不同的副本数定义了不同的数据安全级别。当虚拟磁盘的副本数为</w:t>
      </w:r>
      <w:r>
        <w:rPr>
          <w:rFonts w:hint="eastAsia"/>
        </w:rPr>
        <w:t>3</w:t>
      </w:r>
      <w:r>
        <w:rPr>
          <w:rFonts w:hint="eastAsia"/>
        </w:rPr>
        <w:t>时，允许同时有</w:t>
      </w:r>
      <w:r>
        <w:rPr>
          <w:rFonts w:hint="eastAsia"/>
        </w:rPr>
        <w:t>2</w:t>
      </w:r>
      <w:r>
        <w:rPr>
          <w:rFonts w:hint="eastAsia"/>
        </w:rPr>
        <w:t>台服务器发生宕机事件。当虚拟磁盘的副本数为</w:t>
      </w:r>
      <w:r>
        <w:rPr>
          <w:rFonts w:hint="eastAsia"/>
        </w:rPr>
        <w:t xml:space="preserve"> 2 </w:t>
      </w:r>
      <w:r>
        <w:rPr>
          <w:rFonts w:hint="eastAsia"/>
        </w:rPr>
        <w:t>时，允许同时有</w:t>
      </w:r>
      <w:r>
        <w:rPr>
          <w:rFonts w:hint="eastAsia"/>
        </w:rPr>
        <w:t xml:space="preserve"> 1 </w:t>
      </w:r>
      <w:r>
        <w:rPr>
          <w:rFonts w:hint="eastAsia"/>
        </w:rPr>
        <w:t>台服务器发生宕机事件。</w:t>
      </w:r>
    </w:p>
    <w:p w:rsidR="00F913A4" w:rsidRDefault="001B49E4">
      <w:pPr>
        <w:pStyle w:val="3"/>
        <w:spacing w:before="120" w:after="120"/>
        <w:rPr>
          <w:rFonts w:eastAsia="方正楷体简体" w:cs="Times New Roman"/>
        </w:rPr>
      </w:pPr>
      <w:bookmarkStart w:id="15" w:name="_Toc21601"/>
      <w:bookmarkStart w:id="16" w:name="_Toc13302"/>
      <w:bookmarkStart w:id="17" w:name="_Toc5269"/>
      <w:r>
        <w:rPr>
          <w:rFonts w:eastAsia="方正楷体简体" w:cs="Times New Roman" w:hint="eastAsia"/>
        </w:rPr>
        <w:t>虚拟化存储池</w:t>
      </w:r>
      <w:bookmarkEnd w:id="15"/>
      <w:bookmarkEnd w:id="16"/>
      <w:bookmarkEnd w:id="17"/>
    </w:p>
    <w:p w:rsidR="00F913A4" w:rsidRDefault="001B49E4">
      <w:pPr>
        <w:pStyle w:val="4"/>
        <w:spacing w:before="120" w:after="120"/>
      </w:pPr>
      <w:r>
        <w:rPr>
          <w:rFonts w:hint="eastAsia"/>
        </w:rPr>
        <w:t>存储池</w:t>
      </w:r>
    </w:p>
    <w:p w:rsidR="00F913A4" w:rsidRDefault="001B49E4">
      <w:pPr>
        <w:spacing w:before="120" w:after="120"/>
        <w:ind w:firstLine="480"/>
      </w:pPr>
      <w:r>
        <w:rPr>
          <w:rFonts w:hint="eastAsia"/>
        </w:rPr>
        <w:t>由于存储设备的能力、接口协议等差异性，利用</w:t>
      </w:r>
      <w:r>
        <w:rPr>
          <w:rFonts w:hint="eastAsia"/>
        </w:rPr>
        <w:t>InCloud Rail</w:t>
      </w:r>
      <w:r>
        <w:rPr>
          <w:rFonts w:hint="eastAsia"/>
        </w:rPr>
        <w:t>的存储虚拟化</w:t>
      </w:r>
      <w:r>
        <w:rPr>
          <w:rFonts w:hint="eastAsia"/>
        </w:rPr>
        <w:lastRenderedPageBreak/>
        <w:t>技术，可以将存储设备转换为统一管理的存储池，存储池可理解为一种逻辑容器，它以文件或块的形式来存取虚拟机的相关资源，如磁盘镜像、快</w:t>
      </w:r>
      <w:r>
        <w:rPr>
          <w:rFonts w:hint="eastAsia"/>
        </w:rPr>
        <w:t>照和备份等数据。</w:t>
      </w:r>
    </w:p>
    <w:p w:rsidR="00F913A4" w:rsidRDefault="001B49E4">
      <w:pPr>
        <w:spacing w:before="120" w:after="120"/>
        <w:ind w:firstLine="480"/>
      </w:pPr>
      <w:r>
        <w:rPr>
          <w:rFonts w:hint="eastAsia"/>
        </w:rPr>
        <w:t>InCloud Rail</w:t>
      </w:r>
      <w:r>
        <w:rPr>
          <w:rFonts w:hint="eastAsia"/>
        </w:rPr>
        <w:t>支持基于分布式存储的</w:t>
      </w:r>
      <w:r>
        <w:rPr>
          <w:rFonts w:hint="eastAsia"/>
        </w:rPr>
        <w:t>CFS</w:t>
      </w:r>
      <w:r>
        <w:rPr>
          <w:rFonts w:hint="eastAsia"/>
        </w:rPr>
        <w:t>存储池，</w:t>
      </w:r>
      <w:r>
        <w:rPr>
          <w:rFonts w:hint="eastAsia"/>
        </w:rPr>
        <w:t>CFS</w:t>
      </w:r>
      <w:r>
        <w:rPr>
          <w:rFonts w:hint="eastAsia"/>
        </w:rPr>
        <w:t>存储池采用的是集群文件系统，其可以被集群中的多个主机访问使用，为</w:t>
      </w:r>
      <w:r>
        <w:rPr>
          <w:rFonts w:hint="eastAsia"/>
        </w:rPr>
        <w:t>HA</w:t>
      </w:r>
      <w:r>
        <w:rPr>
          <w:rFonts w:hint="eastAsia"/>
        </w:rPr>
        <w:t>和</w:t>
      </w:r>
      <w:r>
        <w:rPr>
          <w:rFonts w:hint="eastAsia"/>
        </w:rPr>
        <w:t>DRS</w:t>
      </w:r>
      <w:r>
        <w:rPr>
          <w:rFonts w:hint="eastAsia"/>
        </w:rPr>
        <w:t>等高级功能的实现提供了支持。</w:t>
      </w:r>
    </w:p>
    <w:p w:rsidR="00F913A4" w:rsidRDefault="001B49E4">
      <w:pPr>
        <w:pStyle w:val="4"/>
        <w:spacing w:before="120" w:after="120"/>
      </w:pPr>
      <w:r>
        <w:rPr>
          <w:rFonts w:hint="eastAsia"/>
        </w:rPr>
        <w:t>存储池扩容</w:t>
      </w:r>
    </w:p>
    <w:p w:rsidR="00F913A4" w:rsidRDefault="001B49E4">
      <w:pPr>
        <w:spacing w:before="120" w:after="120"/>
        <w:ind w:firstLine="480"/>
      </w:pPr>
      <w:r>
        <w:rPr>
          <w:rFonts w:hint="eastAsia"/>
        </w:rPr>
        <w:t>当</w:t>
      </w:r>
      <w:r>
        <w:rPr>
          <w:rFonts w:hint="eastAsia"/>
        </w:rPr>
        <w:t>InCloud Rail</w:t>
      </w:r>
      <w:r>
        <w:rPr>
          <w:rFonts w:hint="eastAsia"/>
        </w:rPr>
        <w:t>数据存储的使用量达到一定的阈值时，为了不影响系统的性能，需要向系统动态的增加存储的容量，以保证系统的高可用性，即存储扩容。存储的扩容不影响原数据存储的使用，新添加的数据磁盘可立即作为数据存储直接使用。</w:t>
      </w:r>
    </w:p>
    <w:p w:rsidR="00F913A4" w:rsidRDefault="001B49E4">
      <w:pPr>
        <w:spacing w:before="120" w:after="120"/>
        <w:ind w:firstLine="480"/>
      </w:pPr>
      <w:r>
        <w:rPr>
          <w:rFonts w:hint="eastAsia"/>
        </w:rPr>
        <w:t>为了保证存储扩容的安全性，提供了维护模式方案，用户将存储池进入维护模式，中断业务，扩容完成后，退出维护模式自动恢复业务。</w:t>
      </w:r>
    </w:p>
    <w:p w:rsidR="00F913A4" w:rsidRDefault="001B49E4">
      <w:pPr>
        <w:pStyle w:val="4"/>
        <w:spacing w:before="120" w:after="120"/>
      </w:pPr>
      <w:bookmarkStart w:id="18" w:name="_Toc11795"/>
      <w:r>
        <w:t>存储池柔性卸载</w:t>
      </w:r>
      <w:bookmarkEnd w:id="18"/>
    </w:p>
    <w:p w:rsidR="00F913A4" w:rsidRDefault="001B49E4">
      <w:pPr>
        <w:spacing w:before="120" w:after="120"/>
        <w:ind w:firstLine="480"/>
      </w:pPr>
      <w:r>
        <w:rPr>
          <w:rFonts w:hint="eastAsia"/>
        </w:rPr>
        <w:t>基于存储池柔性卸载特性，当存储设备无法下发</w:t>
      </w:r>
      <w:r>
        <w:rPr>
          <w:rFonts w:hint="eastAsia"/>
        </w:rPr>
        <w:t>IO</w:t>
      </w:r>
      <w:r>
        <w:rPr>
          <w:rFonts w:hint="eastAsia"/>
        </w:rPr>
        <w:t>时，不会引发主机重启，从而保证客户业务在极端情况下不会因为主机重启而中断。当主机连接不到存储设备心跳盘，则该主机会卸载相应的存储池，虚拟机通过</w:t>
      </w:r>
      <w:r>
        <w:rPr>
          <w:rFonts w:hint="eastAsia"/>
        </w:rPr>
        <w:t>HA</w:t>
      </w:r>
      <w:r>
        <w:rPr>
          <w:rFonts w:hint="eastAsia"/>
        </w:rPr>
        <w:t>机制在其他可正常访问存储设备的主机上重启。</w:t>
      </w:r>
    </w:p>
    <w:p w:rsidR="00F913A4" w:rsidRDefault="001B49E4">
      <w:pPr>
        <w:pStyle w:val="4"/>
        <w:spacing w:before="120" w:after="120"/>
      </w:pPr>
      <w:r>
        <w:rPr>
          <w:rFonts w:hint="eastAsia"/>
        </w:rPr>
        <w:t>存储域通信模式</w:t>
      </w:r>
    </w:p>
    <w:p w:rsidR="00F913A4" w:rsidRDefault="001B49E4">
      <w:pPr>
        <w:spacing w:before="120" w:after="120"/>
        <w:ind w:firstLine="480"/>
      </w:pPr>
      <w:r>
        <w:rPr>
          <w:rFonts w:hint="eastAsia"/>
        </w:rPr>
        <w:t>共享</w:t>
      </w:r>
      <w:r>
        <w:rPr>
          <w:rFonts w:hint="eastAsia"/>
        </w:rPr>
        <w:t>CFS</w:t>
      </w:r>
      <w:r>
        <w:rPr>
          <w:rFonts w:hint="eastAsia"/>
        </w:rPr>
        <w:t>存储池的节点位于同一个存储域中，通过节点间通信完成对共享资源的并发访问控制。存储域支持三种通信模式：网络通信模式</w:t>
      </w:r>
      <w:r>
        <w:rPr>
          <w:rFonts w:hint="eastAsia"/>
        </w:rPr>
        <w:t>、磁盘通信模式和混合通信模式。网络通信模式适用于网络稳定的环境，性能好但对网络波动容忍度差。磁盘通信模式不依赖于网络，但性能要略差于网络通信模式，且对集群规模有一定限制。混合通信模式也称网络</w:t>
      </w:r>
      <w:r>
        <w:rPr>
          <w:rFonts w:hint="eastAsia"/>
        </w:rPr>
        <w:t>/</w:t>
      </w:r>
      <w:r>
        <w:t>磁盘主备通信模式</w:t>
      </w:r>
      <w:r>
        <w:rPr>
          <w:rFonts w:hint="eastAsia"/>
        </w:rPr>
        <w:t>，优先使用网络通信模式，若遇到网络故障则自动切换到磁盘通信模式。混合通信模式适用于普通</w:t>
      </w:r>
      <w:r>
        <w:rPr>
          <w:rFonts w:hint="eastAsia"/>
        </w:rPr>
        <w:lastRenderedPageBreak/>
        <w:t>网络环境，兼顾网络通信模式性能的同时又能够容忍网络波动，大幅提升</w:t>
      </w:r>
      <w:r>
        <w:rPr>
          <w:rFonts w:hint="eastAsia"/>
        </w:rPr>
        <w:t>CFS</w:t>
      </w:r>
      <w:r>
        <w:rPr>
          <w:rFonts w:hint="eastAsia"/>
        </w:rPr>
        <w:t>存储池的稳定性。</w:t>
      </w:r>
    </w:p>
    <w:p w:rsidR="00F913A4" w:rsidRDefault="001B49E4">
      <w:pPr>
        <w:pStyle w:val="4"/>
        <w:spacing w:before="120" w:after="120"/>
      </w:pPr>
      <w:r>
        <w:t>裸设备存储池</w:t>
      </w:r>
    </w:p>
    <w:p w:rsidR="00F913A4" w:rsidRDefault="001B49E4">
      <w:pPr>
        <w:spacing w:before="120" w:after="120"/>
        <w:ind w:firstLine="480"/>
      </w:pPr>
      <w:r>
        <w:t>InCloud Rail</w:t>
      </w:r>
      <w:r>
        <w:t>提供了基于小</w:t>
      </w:r>
      <w:r>
        <w:t>LUN</w:t>
      </w:r>
      <w:r>
        <w:t>的高性能虚拟磁盘技术方案</w:t>
      </w:r>
      <w:r>
        <w:rPr>
          <w:rFonts w:hint="eastAsia"/>
        </w:rPr>
        <w:t>，</w:t>
      </w:r>
      <w:r>
        <w:t>通过将存储设备上创建的</w:t>
      </w:r>
      <w:r>
        <w:t>pool</w:t>
      </w:r>
      <w:r>
        <w:t>以</w:t>
      </w:r>
      <w:r>
        <w:t>iSCSI</w:t>
      </w:r>
      <w:r>
        <w:t>或</w:t>
      </w:r>
      <w:r>
        <w:t>FC</w:t>
      </w:r>
      <w:r>
        <w:t>的形式挂载给主机</w:t>
      </w:r>
      <w:r>
        <w:rPr>
          <w:rFonts w:hint="eastAsia"/>
        </w:rPr>
        <w:t>，</w:t>
      </w:r>
      <w:r>
        <w:t>InCloud Rail</w:t>
      </w:r>
      <w:r>
        <w:t>能够创建以</w:t>
      </w:r>
      <w:r>
        <w:t>pool</w:t>
      </w:r>
      <w:r>
        <w:t>为单位的裸设备存储池</w:t>
      </w:r>
      <w:r>
        <w:rPr>
          <w:rFonts w:hint="eastAsia"/>
        </w:rPr>
        <w:t>。</w:t>
      </w:r>
      <w:r>
        <w:t>用户可以在裸设备存储池上创建裸设备磁盘</w:t>
      </w:r>
      <w:r>
        <w:rPr>
          <w:rFonts w:hint="eastAsia"/>
        </w:rPr>
        <w:t>，</w:t>
      </w:r>
      <w:r>
        <w:t>每个裸设备磁盘对应了</w:t>
      </w:r>
      <w:r>
        <w:t>pool</w:t>
      </w:r>
      <w:r>
        <w:t>里面的一个</w:t>
      </w:r>
      <w:r>
        <w:t>LUN</w:t>
      </w:r>
      <w:r>
        <w:rPr>
          <w:rFonts w:hint="eastAsia"/>
        </w:rPr>
        <w:t>。这种类型的虚拟磁盘不需要在存储设备上创建集群文件系统，从而有效降低</w:t>
      </w:r>
      <w:r>
        <w:rPr>
          <w:rFonts w:hint="eastAsia"/>
        </w:rPr>
        <w:t>I</w:t>
      </w:r>
      <w:r>
        <w:t>/O</w:t>
      </w:r>
      <w:r>
        <w:t>路径性能损耗</w:t>
      </w:r>
      <w:r>
        <w:rPr>
          <w:rFonts w:hint="eastAsia"/>
        </w:rPr>
        <w:t>。</w:t>
      </w:r>
      <w:bookmarkEnd w:id="8"/>
    </w:p>
    <w:sectPr w:rsidR="00F913A4" w:rsidSect="000A06A8">
      <w:headerReference w:type="default" r:id="rId25"/>
      <w:footerReference w:type="default" r:id="rId26"/>
      <w:pgSz w:w="11906" w:h="16838"/>
      <w:pgMar w:top="1440" w:right="1797" w:bottom="1440" w:left="1797" w:header="851" w:footer="964" w:gutter="0"/>
      <w:pgNumType w:start="1"/>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9E4" w:rsidRDefault="001B49E4">
      <w:pPr>
        <w:spacing w:before="120" w:after="120" w:line="240" w:lineRule="auto"/>
        <w:ind w:firstLine="480"/>
      </w:pPr>
      <w:r>
        <w:separator/>
      </w:r>
    </w:p>
  </w:endnote>
  <w:endnote w:type="continuationSeparator" w:id="0">
    <w:p w:rsidR="001B49E4" w:rsidRDefault="001B49E4">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auto"/>
    <w:pitch w:val="default"/>
    <w:sig w:usb0="00000001" w:usb1="080E0000" w:usb2="00000000" w:usb3="00000000" w:csb0="00040000" w:csb1="00000000"/>
  </w:font>
  <w:font w:name="方正楷体简体">
    <w:altName w:val="Arial Unicode MS"/>
    <w:charset w:val="86"/>
    <w:family w:val="auto"/>
    <w:pitch w:val="default"/>
    <w:sig w:usb0="00000000"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清刻本悦宋简体">
    <w:altName w:val="宋体"/>
    <w:charset w:val="86"/>
    <w:family w:val="auto"/>
    <w:pitch w:val="default"/>
    <w:sig w:usb0="00000000" w:usb1="00000000" w:usb2="00000012"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ems New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Noto Sans S Chinese Regular">
    <w:altName w:val="Arial Unicode MS"/>
    <w:charset w:val="86"/>
    <w:family w:val="swiss"/>
    <w:pitch w:val="default"/>
    <w:sig w:usb0="00000000" w:usb1="2ADF3C10" w:usb2="00000016" w:usb3="00000000" w:csb0="60060107" w:csb1="00000000"/>
  </w:font>
  <w:font w:name="___WRD_EMBED_SUB_42">
    <w:altName w:val="Arial Unicode MS"/>
    <w:panose1 w:val="02000000000000000000"/>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A4" w:rsidRDefault="00F913A4">
    <w:pPr>
      <w:pStyle w:val="ae"/>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A4" w:rsidRDefault="00F913A4">
    <w:pPr>
      <w:pStyle w:val="ae"/>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A4" w:rsidRDefault="00F913A4">
    <w:pPr>
      <w:pStyle w:val="ae"/>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A4" w:rsidRDefault="001B49E4">
    <w:pPr>
      <w:pStyle w:val="ae"/>
      <w:spacing w:before="120" w:after="120"/>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59070630"/>
                          </w:sdtPr>
                          <w:sdtEndPr/>
                          <w:sdtContent>
                            <w:p w:rsidR="00F913A4" w:rsidRDefault="001B49E4">
                              <w:pPr>
                                <w:pStyle w:val="ae"/>
                                <w:spacing w:before="120" w:after="120"/>
                                <w:ind w:firstLine="360"/>
                              </w:pPr>
                              <w:r>
                                <w:fldChar w:fldCharType="begin"/>
                              </w:r>
                              <w:r>
                                <w:instrText>PAGE   \* MERGEFORMAT</w:instrText>
                              </w:r>
                              <w:r>
                                <w:fldChar w:fldCharType="separate"/>
                              </w:r>
                              <w:r w:rsidR="000A06A8" w:rsidRPr="000A06A8">
                                <w:rPr>
                                  <w:noProof/>
                                  <w:lang w:val="zh-CN"/>
                                </w:rPr>
                                <w:t>6</w:t>
                              </w:r>
                              <w:r>
                                <w:fldChar w:fldCharType="end"/>
                              </w:r>
                            </w:p>
                          </w:sdtContent>
                        </w:sdt>
                        <w:p w:rsidR="00F913A4" w:rsidRDefault="00F913A4">
                          <w:pPr>
                            <w:spacing w:before="120" w:after="120"/>
                            <w:ind w:firstLine="480"/>
                            <w:rPr>
                              <w:rFonts w:eastAsia="方正小标宋简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6" type="#_x0000_t202" style="position:absolute;left:0;text-align:left;margin-left:0;margin-top:.15pt;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k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" filled="f" stroked="f" strokeweight=".5pt">
              <v:textbox style="mso-fit-shape-to-text:t" inset="0,0,0,0">
                <w:txbxContent>
                  <w:sdt>
                    <w:sdtPr>
                      <w:id w:val="-659070630"/>
                    </w:sdtPr>
                    <w:sdtEndPr/>
                    <w:sdtContent>
                      <w:p w:rsidR="00F913A4" w:rsidRDefault="001B49E4">
                        <w:pPr>
                          <w:pStyle w:val="ae"/>
                          <w:spacing w:before="120" w:after="120"/>
                          <w:ind w:firstLine="360"/>
                        </w:pPr>
                        <w:r>
                          <w:fldChar w:fldCharType="begin"/>
                        </w:r>
                        <w:r>
                          <w:instrText>PAGE   \* MERGEFORMAT</w:instrText>
                        </w:r>
                        <w:r>
                          <w:fldChar w:fldCharType="separate"/>
                        </w:r>
                        <w:r w:rsidR="000A06A8" w:rsidRPr="000A06A8">
                          <w:rPr>
                            <w:noProof/>
                            <w:lang w:val="zh-CN"/>
                          </w:rPr>
                          <w:t>6</w:t>
                        </w:r>
                        <w:r>
                          <w:fldChar w:fldCharType="end"/>
                        </w:r>
                      </w:p>
                    </w:sdtContent>
                  </w:sdt>
                  <w:p w:rsidR="00F913A4" w:rsidRDefault="00F913A4">
                    <w:pPr>
                      <w:spacing w:before="120" w:after="120"/>
                      <w:ind w:firstLine="480"/>
                      <w:rPr>
                        <w:rFonts w:eastAsia="方正小标宋简体"/>
                      </w:rPr>
                    </w:pPr>
                  </w:p>
                </w:txbxContent>
              </v:textbox>
              <w10:wrap anchorx="margin"/>
            </v:shape>
          </w:pict>
        </mc:Fallback>
      </mc:AlternateContent>
    </w:r>
  </w:p>
  <w:p w:rsidR="00F913A4" w:rsidRDefault="00F913A4">
    <w:pPr>
      <w:pStyle w:val="ae"/>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9E4" w:rsidRDefault="001B49E4">
      <w:pPr>
        <w:spacing w:before="120" w:after="120"/>
        <w:ind w:firstLine="480"/>
      </w:pPr>
      <w:r>
        <w:separator/>
      </w:r>
    </w:p>
  </w:footnote>
  <w:footnote w:type="continuationSeparator" w:id="0">
    <w:p w:rsidR="001B49E4" w:rsidRDefault="001B49E4">
      <w:pPr>
        <w:spacing w:before="120" w:after="12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A4" w:rsidRDefault="00F913A4">
    <w:pPr>
      <w:pStyle w:val="af"/>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A4" w:rsidRDefault="001B49E4">
    <w:pPr>
      <w:pStyle w:val="a8"/>
      <w:spacing w:before="120" w:after="120"/>
      <w:ind w:firstLine="480"/>
      <w:rPr>
        <w:rFonts w:ascii="微软雅黑" w:eastAsia="微软雅黑" w:hAnsi="微软雅黑"/>
        <w:color w:val="0070C0"/>
      </w:rPr>
    </w:pPr>
    <w:r>
      <w:rPr>
        <w:rFonts w:hint="eastAsia"/>
      </w:rPr>
      <w:t>文档密级：公开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A4" w:rsidRDefault="00F913A4">
    <w:pPr>
      <w:pStyle w:val="af"/>
      <w:spacing w:before="120"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6"/>
      <w:tblpPr w:leftFromText="180" w:rightFromText="180" w:vertAnchor="page" w:horzAnchor="page" w:tblpX="1807" w:tblpY="452"/>
      <w:tblOverlap w:val="never"/>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53"/>
      <w:gridCol w:w="4157"/>
    </w:tblGrid>
    <w:tr w:rsidR="00F913A4">
      <w:tc>
        <w:tcPr>
          <w:tcW w:w="2499" w:type="pct"/>
        </w:tcPr>
        <w:p w:rsidR="00F913A4" w:rsidRDefault="001B49E4">
          <w:pPr>
            <w:spacing w:beforeLines="0" w:before="0" w:afterLines="0" w:after="0" w:line="240" w:lineRule="atLeast"/>
            <w:ind w:firstLineChars="0" w:firstLine="0"/>
            <w:rPr>
              <w:rFonts w:eastAsia="方正小标宋简体" w:hAnsi="方正小标宋简体" w:cs="方正小标宋简体"/>
              <w:sz w:val="18"/>
              <w:szCs w:val="18"/>
            </w:rPr>
          </w:pPr>
          <w:sdt>
            <w:sdtPr>
              <w:rPr>
                <w:rFonts w:eastAsia="方正小标宋简体" w:hAnsi="方正小标宋简体" w:cs="方正小标宋简体" w:hint="eastAsia"/>
                <w:sz w:val="18"/>
                <w:szCs w:val="18"/>
              </w:rPr>
              <w:alias w:val="标题"/>
              <w:id w:val="-2122136053"/>
              <w:placeholder>
                <w:docPart w:val="{f42f4427-1a8b-477d-8ab2-440342f003af}"/>
              </w:placeholder>
              <w:text/>
            </w:sdtPr>
            <w:sdtEndPr/>
            <w:sdtContent>
              <w:r w:rsidR="000A06A8">
                <w:rPr>
                  <w:rFonts w:eastAsia="方正小标宋简体" w:hAnsi="方正小标宋简体" w:cs="方正小标宋简体" w:hint="eastAsia"/>
                  <w:sz w:val="18"/>
                  <w:szCs w:val="18"/>
                </w:rPr>
                <w:t xml:space="preserve">InCloud </w:t>
              </w:r>
              <w:r w:rsidR="000A06A8">
                <w:rPr>
                  <w:rFonts w:eastAsia="方正小标宋简体" w:hAnsi="方正小标宋简体" w:cs="方正小标宋简体"/>
                  <w:sz w:val="18"/>
                  <w:szCs w:val="18"/>
                </w:rPr>
                <w:t>dSAN</w:t>
              </w:r>
              <w:r w:rsidR="000A06A8">
                <w:rPr>
                  <w:rFonts w:eastAsia="方正小标宋简体" w:hAnsi="方正小标宋简体" w:cs="方正小标宋简体" w:hint="eastAsia"/>
                  <w:sz w:val="18"/>
                  <w:szCs w:val="18"/>
                </w:rPr>
                <w:t xml:space="preserve"> </w:t>
              </w:r>
              <w:r w:rsidR="000A06A8">
                <w:rPr>
                  <w:rFonts w:eastAsia="方正小标宋简体" w:hAnsi="方正小标宋简体" w:cs="方正小标宋简体"/>
                  <w:sz w:val="18"/>
                  <w:szCs w:val="18"/>
                </w:rPr>
                <w:t>V6</w:t>
              </w:r>
            </w:sdtContent>
          </w:sdt>
        </w:p>
        <w:p w:rsidR="00F913A4" w:rsidRDefault="001B49E4">
          <w:pPr>
            <w:tabs>
              <w:tab w:val="center" w:pos="2075"/>
            </w:tabs>
            <w:spacing w:beforeLines="0" w:before="0" w:afterLines="0" w:after="0" w:line="240" w:lineRule="atLeast"/>
            <w:ind w:firstLineChars="0" w:firstLine="0"/>
            <w:rPr>
              <w:rFonts w:eastAsia="方正小标宋简体" w:hAnsi="方正小标宋简体" w:cs="方正小标宋简体"/>
              <w:sz w:val="18"/>
              <w:szCs w:val="18"/>
            </w:rPr>
          </w:pPr>
          <w:sdt>
            <w:sdtPr>
              <w:rPr>
                <w:rFonts w:eastAsia="方正小标宋简体" w:hAnsi="方正小标宋简体" w:cs="方正小标宋简体" w:hint="eastAsia"/>
                <w:sz w:val="18"/>
                <w:szCs w:val="18"/>
              </w:rPr>
              <w:alias w:val="主题"/>
              <w:id w:val="-1890797200"/>
              <w:placeholder>
                <w:docPart w:val="{ed146cb0-4783-4090-b3bf-b9eb7fe7a328}"/>
              </w:placeholder>
              <w:text/>
            </w:sdtPr>
            <w:sdtEndPr/>
            <w:sdtContent>
              <w:r>
                <w:rPr>
                  <w:rFonts w:eastAsia="方正小标宋简体" w:hAnsi="方正小标宋简体" w:cs="方正小标宋简体" w:hint="eastAsia"/>
                  <w:sz w:val="18"/>
                  <w:szCs w:val="18"/>
                </w:rPr>
                <w:t>技术白皮书</w:t>
              </w:r>
            </w:sdtContent>
          </w:sdt>
        </w:p>
      </w:tc>
      <w:tc>
        <w:tcPr>
          <w:tcW w:w="2500" w:type="pct"/>
          <w:vAlign w:val="bottom"/>
        </w:tcPr>
        <w:p w:rsidR="00F913A4" w:rsidRDefault="001B49E4">
          <w:pPr>
            <w:spacing w:before="120" w:after="120" w:line="200" w:lineRule="exact"/>
            <w:ind w:firstLine="360"/>
            <w:jc w:val="right"/>
            <w:rPr>
              <w:rFonts w:eastAsia="方正小标宋简体" w:hAnsi="方正小标宋简体" w:cs="方正小标宋简体"/>
              <w:sz w:val="18"/>
              <w:szCs w:val="18"/>
            </w:rPr>
          </w:pPr>
          <w:r>
            <w:rPr>
              <w:rFonts w:eastAsia="方正小标宋简体" w:hAnsi="方正小标宋简体" w:cs="方正小标宋简体" w:hint="eastAsia"/>
              <w:sz w:val="18"/>
              <w:szCs w:val="18"/>
            </w:rPr>
            <w:fldChar w:fldCharType="begin"/>
          </w:r>
          <w:r>
            <w:rPr>
              <w:rFonts w:eastAsia="方正小标宋简体" w:hAnsi="方正小标宋简体" w:cs="方正小标宋简体" w:hint="eastAsia"/>
              <w:sz w:val="18"/>
              <w:szCs w:val="18"/>
            </w:rPr>
            <w:instrText xml:space="preserve"> STYLEREF  "</w:instrText>
          </w:r>
          <w:r>
            <w:rPr>
              <w:rFonts w:eastAsia="方正小标宋简体" w:hAnsi="方正小标宋简体" w:cs="方正小标宋简体" w:hint="eastAsia"/>
              <w:sz w:val="18"/>
              <w:szCs w:val="18"/>
            </w:rPr>
            <w:instrText>标题</w:instrText>
          </w:r>
          <w:r>
            <w:rPr>
              <w:rFonts w:eastAsia="方正小标宋简体" w:hAnsi="方正小标宋简体" w:cs="方正小标宋简体" w:hint="eastAsia"/>
              <w:sz w:val="18"/>
              <w:szCs w:val="18"/>
            </w:rPr>
            <w:instrText xml:space="preserve"> 1" \n  \* MERGEFORMAT </w:instrText>
          </w:r>
          <w:r>
            <w:rPr>
              <w:rFonts w:eastAsia="方正小标宋简体" w:hAnsi="方正小标宋简体" w:cs="方正小标宋简体" w:hint="eastAsia"/>
              <w:sz w:val="18"/>
              <w:szCs w:val="18"/>
            </w:rPr>
            <w:fldChar w:fldCharType="separate"/>
          </w:r>
          <w:r w:rsidR="000A06A8">
            <w:rPr>
              <w:rFonts w:ascii="宋体" w:eastAsia="宋体" w:hAnsi="宋体" w:cs="宋体" w:hint="eastAsia"/>
              <w:b/>
              <w:bCs/>
              <w:noProof/>
              <w:sz w:val="18"/>
              <w:szCs w:val="18"/>
            </w:rPr>
            <w:t>错误</w:t>
          </w:r>
          <w:r w:rsidR="000A06A8">
            <w:rPr>
              <w:rFonts w:eastAsia="方正小标宋简体" w:hAnsi="方正小标宋简体" w:cs="方正小标宋简体" w:hint="eastAsia"/>
              <w:b/>
              <w:bCs/>
              <w:noProof/>
              <w:sz w:val="18"/>
              <w:szCs w:val="18"/>
            </w:rPr>
            <w:t>!</w:t>
          </w:r>
          <w:r w:rsidR="000A06A8">
            <w:rPr>
              <w:rFonts w:ascii="宋体" w:eastAsia="宋体" w:hAnsi="宋体" w:cs="宋体" w:hint="eastAsia"/>
              <w:b/>
              <w:bCs/>
              <w:noProof/>
              <w:sz w:val="18"/>
              <w:szCs w:val="18"/>
            </w:rPr>
            <w:t>文档中没</w:t>
          </w:r>
          <w:r w:rsidR="000A06A8">
            <w:rPr>
              <w:rFonts w:ascii="___WRD_EMBED_SUB_42" w:eastAsia="___WRD_EMBED_SUB_42" w:hAnsi="___WRD_EMBED_SUB_42" w:cs="___WRD_EMBED_SUB_42" w:hint="eastAsia"/>
              <w:b/>
              <w:bCs/>
              <w:noProof/>
              <w:sz w:val="18"/>
              <w:szCs w:val="18"/>
            </w:rPr>
            <w:t>有</w:t>
          </w:r>
          <w:r w:rsidR="000A06A8">
            <w:rPr>
              <w:rFonts w:ascii="宋体" w:eastAsia="宋体" w:hAnsi="宋体" w:cs="宋体" w:hint="eastAsia"/>
              <w:b/>
              <w:bCs/>
              <w:noProof/>
              <w:sz w:val="18"/>
              <w:szCs w:val="18"/>
            </w:rPr>
            <w:t>指定样式的文字。</w:t>
          </w:r>
          <w:r>
            <w:rPr>
              <w:rFonts w:eastAsia="方正小标宋简体" w:hAnsi="方正小标宋简体" w:cs="方正小标宋简体" w:hint="eastAsia"/>
              <w:sz w:val="18"/>
              <w:szCs w:val="18"/>
            </w:rPr>
            <w:fldChar w:fldCharType="end"/>
          </w:r>
          <w:r>
            <w:rPr>
              <w:rFonts w:eastAsia="方正小标宋简体" w:hAnsi="方正小标宋简体" w:cs="方正小标宋简体" w:hint="eastAsia"/>
              <w:sz w:val="18"/>
              <w:szCs w:val="18"/>
            </w:rPr>
            <w:fldChar w:fldCharType="begin"/>
          </w:r>
          <w:r>
            <w:rPr>
              <w:rFonts w:eastAsia="方正小标宋简体" w:hAnsi="方正小标宋简体" w:cs="方正小标宋简体" w:hint="eastAsia"/>
              <w:sz w:val="18"/>
              <w:szCs w:val="18"/>
            </w:rPr>
            <w:instrText xml:space="preserve"> STYLEREF  "</w:instrText>
          </w:r>
          <w:r>
            <w:rPr>
              <w:rFonts w:eastAsia="方正小标宋简体" w:hAnsi="方正小标宋简体" w:cs="方正小标宋简体" w:hint="eastAsia"/>
              <w:sz w:val="18"/>
              <w:szCs w:val="18"/>
            </w:rPr>
            <w:instrText>标题</w:instrText>
          </w:r>
          <w:r>
            <w:rPr>
              <w:rFonts w:eastAsia="方正小标宋简体" w:hAnsi="方正小标宋简体" w:cs="方正小标宋简体" w:hint="eastAsia"/>
              <w:sz w:val="18"/>
              <w:szCs w:val="18"/>
            </w:rPr>
            <w:instrText xml:space="preserve"> 1"  \* MERGEFORMAT </w:instrText>
          </w:r>
          <w:r>
            <w:rPr>
              <w:rFonts w:eastAsia="方正小标宋简体" w:hAnsi="方正小标宋简体" w:cs="方正小标宋简体" w:hint="eastAsia"/>
              <w:sz w:val="18"/>
              <w:szCs w:val="18"/>
            </w:rPr>
            <w:fldChar w:fldCharType="separate"/>
          </w:r>
          <w:r w:rsidR="000A06A8">
            <w:rPr>
              <w:rFonts w:ascii="宋体" w:eastAsia="宋体" w:hAnsi="宋体" w:cs="宋体" w:hint="eastAsia"/>
              <w:b/>
              <w:bCs/>
              <w:noProof/>
              <w:sz w:val="18"/>
              <w:szCs w:val="18"/>
            </w:rPr>
            <w:t>错误</w:t>
          </w:r>
          <w:r w:rsidR="000A06A8">
            <w:rPr>
              <w:rFonts w:eastAsia="方正小标宋简体" w:hAnsi="方正小标宋简体" w:cs="方正小标宋简体" w:hint="eastAsia"/>
              <w:b/>
              <w:bCs/>
              <w:noProof/>
              <w:sz w:val="18"/>
              <w:szCs w:val="18"/>
            </w:rPr>
            <w:t>!</w:t>
          </w:r>
          <w:r w:rsidR="000A06A8">
            <w:rPr>
              <w:rFonts w:ascii="宋体" w:eastAsia="宋体" w:hAnsi="宋体" w:cs="宋体" w:hint="eastAsia"/>
              <w:b/>
              <w:bCs/>
              <w:noProof/>
              <w:sz w:val="18"/>
              <w:szCs w:val="18"/>
            </w:rPr>
            <w:t>文档中没</w:t>
          </w:r>
          <w:r w:rsidR="000A06A8">
            <w:rPr>
              <w:rFonts w:ascii="___WRD_EMBED_SUB_42" w:eastAsia="___WRD_EMBED_SUB_42" w:hAnsi="___WRD_EMBED_SUB_42" w:cs="___WRD_EMBED_SUB_42" w:hint="eastAsia"/>
              <w:b/>
              <w:bCs/>
              <w:noProof/>
              <w:sz w:val="18"/>
              <w:szCs w:val="18"/>
            </w:rPr>
            <w:t>有</w:t>
          </w:r>
          <w:r w:rsidR="000A06A8">
            <w:rPr>
              <w:rFonts w:ascii="宋体" w:eastAsia="宋体" w:hAnsi="宋体" w:cs="宋体" w:hint="eastAsia"/>
              <w:b/>
              <w:bCs/>
              <w:noProof/>
              <w:sz w:val="18"/>
              <w:szCs w:val="18"/>
            </w:rPr>
            <w:t>指定样式的文字。</w:t>
          </w:r>
          <w:r>
            <w:rPr>
              <w:rFonts w:eastAsia="方正小标宋简体" w:hAnsi="方正小标宋简体" w:cs="方正小标宋简体" w:hint="eastAsia"/>
              <w:sz w:val="18"/>
              <w:szCs w:val="18"/>
            </w:rPr>
            <w:fldChar w:fldCharType="end"/>
          </w:r>
        </w:p>
      </w:tc>
    </w:tr>
  </w:tbl>
  <w:p w:rsidR="00F913A4" w:rsidRDefault="00F913A4">
    <w:pPr>
      <w:pStyle w:val="a8"/>
      <w:pBdr>
        <w:bottom w:val="single" w:sz="4" w:space="1" w:color="auto"/>
      </w:pBdr>
      <w:spacing w:before="120" w:after="120" w:line="200" w:lineRule="exact"/>
      <w:ind w:firstLineChars="0" w:firstLine="0"/>
      <w:rPr>
        <w:rFonts w:ascii="微软雅黑" w:eastAsia="微软雅黑" w:hAnsi="微软雅黑"/>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6F6A7F"/>
    <w:multiLevelType w:val="singleLevel"/>
    <w:tmpl w:val="856F6A7F"/>
    <w:lvl w:ilvl="0">
      <w:start w:val="1"/>
      <w:numFmt w:val="bullet"/>
      <w:pStyle w:val="a"/>
      <w:lvlText w:val=""/>
      <w:lvlJc w:val="left"/>
      <w:pPr>
        <w:ind w:left="420" w:hanging="420"/>
      </w:pPr>
      <w:rPr>
        <w:rFonts w:ascii="Wingdings" w:hAnsi="Wingdings" w:hint="default"/>
      </w:rPr>
    </w:lvl>
  </w:abstractNum>
  <w:abstractNum w:abstractNumId="1">
    <w:nsid w:val="C69675E7"/>
    <w:multiLevelType w:val="multilevel"/>
    <w:tmpl w:val="C69675E7"/>
    <w:lvl w:ilvl="0">
      <w:start w:val="1"/>
      <w:numFmt w:val="decimal"/>
      <w:pStyle w:val="a0"/>
      <w:lvlText w:val="%1."/>
      <w:lvlJc w:val="left"/>
      <w:pPr>
        <w:ind w:left="425" w:hanging="425"/>
      </w:pPr>
      <w:rPr>
        <w:rFonts w:ascii="方正小标宋简体" w:eastAsia="方正楷体简体" w:hAnsi="方正小标宋简体" w:cs="方正小标宋简体" w:hint="default"/>
        <w:sz w:val="24"/>
      </w:rPr>
    </w:lvl>
    <w:lvl w:ilvl="1">
      <w:start w:val="1"/>
      <w:numFmt w:val="decimalEnclosedCircleChinese"/>
      <w:lvlText w:val="%2"/>
      <w:lvlJc w:val="left"/>
      <w:pPr>
        <w:ind w:left="850" w:hanging="453"/>
      </w:pPr>
      <w:rPr>
        <w:rFonts w:ascii="方正小标宋简体" w:eastAsia="方正楷体简体" w:hAnsi="方正小标宋简体" w:cs="方正小标宋简体" w:hint="eastAsia"/>
        <w:sz w:val="24"/>
      </w:rPr>
    </w:lvl>
    <w:lvl w:ilvl="2">
      <w:start w:val="1"/>
      <w:numFmt w:val="lowerRoman"/>
      <w:lvlText w:val="%3"/>
      <w:lvlJc w:val="left"/>
      <w:pPr>
        <w:ind w:left="1508" w:hanging="708"/>
      </w:pPr>
      <w:rPr>
        <w:rFonts w:ascii="方正小标宋简体" w:eastAsia="方正楷体简体" w:hAnsi="方正小标宋简体" w:cs="方正小标宋简体" w:hint="default"/>
        <w:sz w:val="24"/>
      </w:rPr>
    </w:lvl>
    <w:lvl w:ilvl="3">
      <w:start w:val="1"/>
      <w:numFmt w:val="lowerLetter"/>
      <w:lvlText w:val="%4."/>
      <w:lvlJc w:val="left"/>
      <w:pPr>
        <w:tabs>
          <w:tab w:val="left" w:pos="420"/>
        </w:tabs>
        <w:ind w:left="2053" w:hanging="853"/>
      </w:pPr>
      <w:rPr>
        <w:rFonts w:ascii="方正小标宋简体" w:eastAsia="方正楷体简体" w:hAnsi="方正小标宋简体" w:cs="方正小标宋简体" w:hint="default"/>
        <w:sz w:val="24"/>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nsid w:val="DDB6FAC9"/>
    <w:multiLevelType w:val="singleLevel"/>
    <w:tmpl w:val="DDB6FAC9"/>
    <w:lvl w:ilvl="0">
      <w:start w:val="1"/>
      <w:numFmt w:val="bullet"/>
      <w:pStyle w:val="a1"/>
      <w:lvlText w:val=""/>
      <w:lvlJc w:val="left"/>
      <w:pPr>
        <w:ind w:left="420" w:hanging="420"/>
      </w:pPr>
      <w:rPr>
        <w:rFonts w:ascii="Wingdings" w:hAnsi="Wingdings" w:hint="default"/>
      </w:rPr>
    </w:lvl>
  </w:abstractNum>
  <w:abstractNum w:abstractNumId="3">
    <w:nsid w:val="EDC17977"/>
    <w:multiLevelType w:val="multilevel"/>
    <w:tmpl w:val="EDC17977"/>
    <w:lvl w:ilvl="0">
      <w:start w:val="1"/>
      <w:numFmt w:val="decimal"/>
      <w:pStyle w:val="1"/>
      <w:isLgl/>
      <w:suff w:val="space"/>
      <w:lvlText w:val="%1"/>
      <w:lvlJc w:val="left"/>
      <w:pPr>
        <w:tabs>
          <w:tab w:val="left" w:pos="0"/>
        </w:tabs>
        <w:ind w:left="0" w:firstLine="0"/>
      </w:pPr>
      <w:rPr>
        <w:rFonts w:ascii="方正小标宋简体" w:eastAsia="方正小标宋简体" w:hAnsi="方正小标宋简体" w:cs="Times New Roman" w:hint="default"/>
        <w:b/>
        <w:bCs w:val="0"/>
        <w:i w:val="0"/>
        <w:iCs w:val="0"/>
        <w:caps w:val="0"/>
        <w:smallCaps w:val="0"/>
        <w:strike w:val="0"/>
        <w:dstrike w:val="0"/>
        <w:outline w:val="0"/>
        <w:shadow w:val="0"/>
        <w:emboss w:val="0"/>
        <w:imprint w:val="0"/>
        <w:vanish w:val="0"/>
        <w:color w:val="2F5597"/>
        <w:spacing w:val="0"/>
        <w:position w:val="0"/>
        <w:sz w:val="84"/>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isLgl/>
      <w:suff w:val="space"/>
      <w:lvlText w:val="%1.%2"/>
      <w:lvlJc w:val="left"/>
      <w:pPr>
        <w:tabs>
          <w:tab w:val="left" w:pos="0"/>
        </w:tabs>
        <w:ind w:left="0" w:firstLine="0"/>
      </w:pPr>
      <w:rPr>
        <w:rFonts w:ascii="方正小标宋简体" w:eastAsia="方正小标宋简体" w:hAnsi="方正小标宋简体" w:cs="Times New Roman" w:hint="default"/>
        <w:b/>
        <w:color w:val="2F5597"/>
        <w:sz w:val="32"/>
      </w:rPr>
    </w:lvl>
    <w:lvl w:ilvl="2">
      <w:start w:val="1"/>
      <w:numFmt w:val="decimal"/>
      <w:pStyle w:val="3"/>
      <w:isLgl/>
      <w:suff w:val="space"/>
      <w:lvlText w:val="%1.%2.%3"/>
      <w:lvlJc w:val="left"/>
      <w:pPr>
        <w:tabs>
          <w:tab w:val="left" w:pos="0"/>
        </w:tabs>
        <w:ind w:left="0" w:firstLine="0"/>
      </w:pPr>
      <w:rPr>
        <w:rFonts w:ascii="方正小标宋简体" w:eastAsia="方正小标宋简体" w:hAnsi="方正小标宋简体" w:cs="Times New Roman" w:hint="default"/>
        <w:b/>
        <w:color w:val="2F5597"/>
        <w:sz w:val="28"/>
      </w:rPr>
    </w:lvl>
    <w:lvl w:ilvl="3">
      <w:start w:val="1"/>
      <w:numFmt w:val="decimal"/>
      <w:pStyle w:val="4"/>
      <w:isLgl/>
      <w:suff w:val="space"/>
      <w:lvlText w:val="%1.%2.%3.%4"/>
      <w:lvlJc w:val="left"/>
      <w:pPr>
        <w:tabs>
          <w:tab w:val="left" w:pos="0"/>
        </w:tabs>
        <w:ind w:left="0" w:firstLine="0"/>
      </w:pPr>
      <w:rPr>
        <w:rFonts w:ascii="方正小标宋简体" w:eastAsia="方正小标宋简体" w:hAnsi="方正小标宋简体" w:cs="宋体" w:hint="default"/>
        <w:b/>
        <w:color w:val="2F5597"/>
        <w:sz w:val="24"/>
      </w:rPr>
    </w:lvl>
    <w:lvl w:ilvl="4">
      <w:start w:val="1"/>
      <w:numFmt w:val="none"/>
      <w:lvlText w:val="%1.%2.%3.%4.%5"/>
      <w:lvlJc w:val="left"/>
      <w:pPr>
        <w:tabs>
          <w:tab w:val="left" w:pos="0"/>
        </w:tabs>
        <w:ind w:left="0" w:firstLine="0"/>
      </w:pPr>
      <w:rPr>
        <w:rFonts w:ascii="宋体" w:eastAsia="宋体" w:hAnsi="宋体" w:cs="宋体" w:hint="default"/>
      </w:rPr>
    </w:lvl>
    <w:lvl w:ilvl="5">
      <w:start w:val="1"/>
      <w:numFmt w:val="lowerRoman"/>
      <w:lvlText w:val="%6."/>
      <w:lvlJc w:val="right"/>
      <w:pPr>
        <w:ind w:left="1669" w:hanging="420"/>
      </w:pPr>
      <w:rPr>
        <w:rFonts w:hint="eastAsia"/>
      </w:rPr>
    </w:lvl>
    <w:lvl w:ilvl="6">
      <w:start w:val="1"/>
      <w:numFmt w:val="decimal"/>
      <w:lvlText w:val="%7."/>
      <w:lvlJc w:val="left"/>
      <w:pPr>
        <w:ind w:left="2089" w:hanging="420"/>
      </w:pPr>
      <w:rPr>
        <w:rFonts w:hint="eastAsia"/>
      </w:rPr>
    </w:lvl>
    <w:lvl w:ilvl="7">
      <w:start w:val="1"/>
      <w:numFmt w:val="lowerLetter"/>
      <w:lvlText w:val="%8)"/>
      <w:lvlJc w:val="left"/>
      <w:pPr>
        <w:ind w:left="2509" w:hanging="420"/>
      </w:pPr>
      <w:rPr>
        <w:rFonts w:hint="eastAsia"/>
      </w:rPr>
    </w:lvl>
    <w:lvl w:ilvl="8">
      <w:start w:val="1"/>
      <w:numFmt w:val="lowerRoman"/>
      <w:lvlText w:val="%9."/>
      <w:lvlJc w:val="right"/>
      <w:pPr>
        <w:ind w:left="2929" w:hanging="420"/>
      </w:pPr>
      <w:rPr>
        <w:rFonts w:hint="eastAsia"/>
      </w:rPr>
    </w:lvl>
  </w:abstractNum>
  <w:abstractNum w:abstractNumId="4">
    <w:nsid w:val="FA5F1EE3"/>
    <w:multiLevelType w:val="multilevel"/>
    <w:tmpl w:val="FA5F1EE3"/>
    <w:lvl w:ilvl="0">
      <w:start w:val="1"/>
      <w:numFmt w:val="decimal"/>
      <w:pStyle w:val="H-"/>
      <w:lvlText w:val="(%1) "/>
      <w:lvlJc w:val="left"/>
      <w:pPr>
        <w:ind w:left="1271" w:hanging="420"/>
      </w:pPr>
      <w:rPr>
        <w:rFonts w:ascii="Book Antiqua" w:eastAsia="宋体" w:hAnsi="Book Antiqua" w:hint="default"/>
        <w:b w:val="0"/>
        <w:i w:val="0"/>
        <w:sz w:val="24"/>
        <w:u w:color="2F5597"/>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5">
    <w:nsid w:val="00283E39"/>
    <w:multiLevelType w:val="multilevel"/>
    <w:tmpl w:val="00283E39"/>
    <w:lvl w:ilvl="0">
      <w:start w:val="1"/>
      <w:numFmt w:val="decimal"/>
      <w:lvlText w:val="%1."/>
      <w:lvlJc w:val="left"/>
      <w:pPr>
        <w:ind w:left="857" w:hanging="420"/>
      </w:pPr>
    </w:lvl>
    <w:lvl w:ilvl="1">
      <w:start w:val="1"/>
      <w:numFmt w:val="lowerLetter"/>
      <w:lvlText w:val="%2)"/>
      <w:lvlJc w:val="left"/>
      <w:pPr>
        <w:ind w:left="1277" w:hanging="420"/>
      </w:pPr>
    </w:lvl>
    <w:lvl w:ilvl="2">
      <w:start w:val="1"/>
      <w:numFmt w:val="lowerRoman"/>
      <w:lvlText w:val="%3."/>
      <w:lvlJc w:val="right"/>
      <w:pPr>
        <w:ind w:left="1697" w:hanging="420"/>
      </w:pPr>
    </w:lvl>
    <w:lvl w:ilvl="3">
      <w:start w:val="1"/>
      <w:numFmt w:val="decimal"/>
      <w:lvlText w:val="%4."/>
      <w:lvlJc w:val="left"/>
      <w:pPr>
        <w:ind w:left="2117" w:hanging="420"/>
      </w:pPr>
    </w:lvl>
    <w:lvl w:ilvl="4">
      <w:start w:val="1"/>
      <w:numFmt w:val="lowerLetter"/>
      <w:lvlText w:val="%5)"/>
      <w:lvlJc w:val="left"/>
      <w:pPr>
        <w:ind w:left="2537" w:hanging="420"/>
      </w:pPr>
    </w:lvl>
    <w:lvl w:ilvl="5">
      <w:start w:val="1"/>
      <w:numFmt w:val="lowerRoman"/>
      <w:lvlText w:val="%6."/>
      <w:lvlJc w:val="right"/>
      <w:pPr>
        <w:ind w:left="2957" w:hanging="420"/>
      </w:pPr>
    </w:lvl>
    <w:lvl w:ilvl="6">
      <w:start w:val="1"/>
      <w:numFmt w:val="decimal"/>
      <w:lvlText w:val="%7."/>
      <w:lvlJc w:val="left"/>
      <w:pPr>
        <w:ind w:left="3377" w:hanging="420"/>
      </w:pPr>
    </w:lvl>
    <w:lvl w:ilvl="7">
      <w:start w:val="1"/>
      <w:numFmt w:val="lowerLetter"/>
      <w:lvlText w:val="%8)"/>
      <w:lvlJc w:val="left"/>
      <w:pPr>
        <w:ind w:left="3797" w:hanging="420"/>
      </w:pPr>
    </w:lvl>
    <w:lvl w:ilvl="8">
      <w:start w:val="1"/>
      <w:numFmt w:val="lowerRoman"/>
      <w:lvlText w:val="%9."/>
      <w:lvlJc w:val="right"/>
      <w:pPr>
        <w:ind w:left="4217" w:hanging="420"/>
      </w:pPr>
    </w:lvl>
  </w:abstractNum>
  <w:abstractNum w:abstractNumId="6">
    <w:nsid w:val="0E284A4F"/>
    <w:multiLevelType w:val="multilevel"/>
    <w:tmpl w:val="0E284A4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13FD76D4"/>
    <w:multiLevelType w:val="multilevel"/>
    <w:tmpl w:val="13FD76D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74E39E7"/>
    <w:multiLevelType w:val="multilevel"/>
    <w:tmpl w:val="174E39E7"/>
    <w:lvl w:ilvl="0">
      <w:start w:val="1"/>
      <w:numFmt w:val="decimal"/>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9">
    <w:nsid w:val="17530CCF"/>
    <w:multiLevelType w:val="multilevel"/>
    <w:tmpl w:val="17530CCF"/>
    <w:lvl w:ilvl="0">
      <w:start w:val="1"/>
      <w:numFmt w:val="lowerLetter"/>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0">
    <w:nsid w:val="1E7A53BD"/>
    <w:multiLevelType w:val="multilevel"/>
    <w:tmpl w:val="1E7A53BD"/>
    <w:lvl w:ilvl="0">
      <w:start w:val="1"/>
      <w:numFmt w:val="decimal"/>
      <w:pStyle w:val="a2"/>
      <w:lvlText w:val="步骤%1."/>
      <w:lvlJc w:val="left"/>
      <w:pPr>
        <w:ind w:left="420" w:hanging="420"/>
      </w:pPr>
      <w:rPr>
        <w:rFonts w:ascii="方正清刻本悦宋简体" w:eastAsia="方正楷体简体" w:hAnsi="方正清刻本悦宋简体" w:hint="default"/>
        <w:b/>
        <w:i w:val="0"/>
        <w:caps w:val="0"/>
        <w:strike w:val="0"/>
        <w:dstrike w:val="0"/>
        <w:vanish w:val="0"/>
        <w:color w:val="000000" w:themeColor="text1"/>
        <w:sz w:val="24"/>
        <w:vertAlign w:val="baseline"/>
      </w:rPr>
    </w:lvl>
    <w:lvl w:ilvl="1">
      <w:start w:val="1"/>
      <w:numFmt w:val="lowerLetter"/>
      <w:lvlText w:val="%2)"/>
      <w:lvlJc w:val="left"/>
      <w:pPr>
        <w:ind w:left="-11" w:hanging="420"/>
      </w:pPr>
    </w:lvl>
    <w:lvl w:ilvl="2">
      <w:start w:val="1"/>
      <w:numFmt w:val="lowerRoman"/>
      <w:lvlText w:val="%3."/>
      <w:lvlJc w:val="right"/>
      <w:pPr>
        <w:ind w:left="409" w:hanging="420"/>
      </w:pPr>
    </w:lvl>
    <w:lvl w:ilvl="3">
      <w:start w:val="1"/>
      <w:numFmt w:val="decimal"/>
      <w:lvlText w:val="%4."/>
      <w:lvlJc w:val="left"/>
      <w:pPr>
        <w:ind w:left="829" w:hanging="420"/>
      </w:pPr>
    </w:lvl>
    <w:lvl w:ilvl="4">
      <w:start w:val="1"/>
      <w:numFmt w:val="lowerLetter"/>
      <w:lvlText w:val="%5)"/>
      <w:lvlJc w:val="left"/>
      <w:pPr>
        <w:ind w:left="1249" w:hanging="420"/>
      </w:pPr>
    </w:lvl>
    <w:lvl w:ilvl="5">
      <w:start w:val="1"/>
      <w:numFmt w:val="lowerRoman"/>
      <w:lvlText w:val="%6."/>
      <w:lvlJc w:val="right"/>
      <w:pPr>
        <w:ind w:left="1669" w:hanging="420"/>
      </w:pPr>
    </w:lvl>
    <w:lvl w:ilvl="6">
      <w:start w:val="1"/>
      <w:numFmt w:val="decimal"/>
      <w:lvlText w:val="%7."/>
      <w:lvlJc w:val="left"/>
      <w:pPr>
        <w:ind w:left="2089" w:hanging="420"/>
      </w:pPr>
    </w:lvl>
    <w:lvl w:ilvl="7">
      <w:start w:val="1"/>
      <w:numFmt w:val="lowerLetter"/>
      <w:lvlText w:val="%8)"/>
      <w:lvlJc w:val="left"/>
      <w:pPr>
        <w:ind w:left="2509" w:hanging="420"/>
      </w:pPr>
    </w:lvl>
    <w:lvl w:ilvl="8">
      <w:start w:val="1"/>
      <w:numFmt w:val="lowerRoman"/>
      <w:lvlText w:val="%9."/>
      <w:lvlJc w:val="right"/>
      <w:pPr>
        <w:ind w:left="2929" w:hanging="420"/>
      </w:pPr>
    </w:lvl>
  </w:abstractNum>
  <w:abstractNum w:abstractNumId="11">
    <w:nsid w:val="208C447D"/>
    <w:multiLevelType w:val="multilevel"/>
    <w:tmpl w:val="208C447D"/>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258F20FA"/>
    <w:multiLevelType w:val="multilevel"/>
    <w:tmpl w:val="258F20FA"/>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3">
    <w:nsid w:val="27A8056E"/>
    <w:multiLevelType w:val="multilevel"/>
    <w:tmpl w:val="27A8056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nsid w:val="2B190E51"/>
    <w:multiLevelType w:val="multilevel"/>
    <w:tmpl w:val="2B190E5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2BA16A0D"/>
    <w:multiLevelType w:val="multilevel"/>
    <w:tmpl w:val="2BA16A0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2D123C1A"/>
    <w:multiLevelType w:val="multilevel"/>
    <w:tmpl w:val="2D123C1A"/>
    <w:lvl w:ilvl="0">
      <w:start w:val="1"/>
      <w:numFmt w:val="bullet"/>
      <w:pStyle w:val="listintable"/>
      <w:lvlText w:val=""/>
      <w:lvlJc w:val="left"/>
      <w:pPr>
        <w:ind w:left="420" w:hanging="420"/>
      </w:pPr>
      <w:rPr>
        <w:rFonts w:ascii="Wingdings" w:hAnsi="Wingdings"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30C1DA1"/>
    <w:multiLevelType w:val="multilevel"/>
    <w:tmpl w:val="330C1DA1"/>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34DB7980"/>
    <w:multiLevelType w:val="multilevel"/>
    <w:tmpl w:val="34DB798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7F0272D"/>
    <w:multiLevelType w:val="multilevel"/>
    <w:tmpl w:val="37F0272D"/>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39F651BC"/>
    <w:multiLevelType w:val="multilevel"/>
    <w:tmpl w:val="39F651BC"/>
    <w:lvl w:ilvl="0">
      <w:start w:val="1"/>
      <w:numFmt w:val="bullet"/>
      <w:lvlText w:val="•"/>
      <w:lvlJc w:val="left"/>
      <w:pPr>
        <w:ind w:left="835" w:hanging="420"/>
      </w:pPr>
      <w:rPr>
        <w:rFonts w:ascii="Arial" w:hAnsi="Arial" w:hint="default"/>
      </w:rPr>
    </w:lvl>
    <w:lvl w:ilvl="1">
      <w:start w:val="1"/>
      <w:numFmt w:val="lowerLetter"/>
      <w:lvlText w:val="%2)"/>
      <w:lvlJc w:val="left"/>
      <w:pPr>
        <w:ind w:left="1255" w:hanging="420"/>
      </w:pPr>
      <w:rPr>
        <w:rFonts w:hint="default"/>
      </w:rPr>
    </w:lvl>
    <w:lvl w:ilvl="2">
      <w:start w:val="1"/>
      <w:numFmt w:val="bullet"/>
      <w:lvlText w:val=""/>
      <w:lvlJc w:val="left"/>
      <w:pPr>
        <w:ind w:left="1675" w:hanging="420"/>
      </w:pPr>
      <w:rPr>
        <w:rFonts w:ascii="Wingdings" w:hAnsi="Wingdings" w:hint="default"/>
      </w:rPr>
    </w:lvl>
    <w:lvl w:ilvl="3">
      <w:start w:val="1"/>
      <w:numFmt w:val="decimal"/>
      <w:lvlText w:val="（%4）"/>
      <w:lvlJc w:val="left"/>
      <w:pPr>
        <w:ind w:left="2395" w:hanging="720"/>
      </w:pPr>
      <w:rPr>
        <w:rFonts w:hint="default"/>
      </w:rPr>
    </w:lvl>
    <w:lvl w:ilvl="4">
      <w:start w:val="1"/>
      <w:numFmt w:val="bullet"/>
      <w:lvlText w:val=""/>
      <w:lvlJc w:val="left"/>
      <w:pPr>
        <w:ind w:left="2515" w:hanging="420"/>
      </w:pPr>
      <w:rPr>
        <w:rFonts w:ascii="Wingdings" w:hAnsi="Wingdings" w:hint="default"/>
      </w:rPr>
    </w:lvl>
    <w:lvl w:ilvl="5">
      <w:start w:val="1"/>
      <w:numFmt w:val="bullet"/>
      <w:lvlText w:val=""/>
      <w:lvlJc w:val="left"/>
      <w:pPr>
        <w:ind w:left="2935" w:hanging="420"/>
      </w:pPr>
      <w:rPr>
        <w:rFonts w:ascii="Wingdings" w:hAnsi="Wingdings" w:hint="default"/>
      </w:rPr>
    </w:lvl>
    <w:lvl w:ilvl="6">
      <w:start w:val="1"/>
      <w:numFmt w:val="bullet"/>
      <w:lvlText w:val=""/>
      <w:lvlJc w:val="left"/>
      <w:pPr>
        <w:ind w:left="3355" w:hanging="420"/>
      </w:pPr>
      <w:rPr>
        <w:rFonts w:ascii="Wingdings" w:hAnsi="Wingdings" w:hint="default"/>
      </w:rPr>
    </w:lvl>
    <w:lvl w:ilvl="7">
      <w:start w:val="1"/>
      <w:numFmt w:val="bullet"/>
      <w:lvlText w:val=""/>
      <w:lvlJc w:val="left"/>
      <w:pPr>
        <w:ind w:left="3775" w:hanging="420"/>
      </w:pPr>
      <w:rPr>
        <w:rFonts w:ascii="Wingdings" w:hAnsi="Wingdings" w:hint="default"/>
      </w:rPr>
    </w:lvl>
    <w:lvl w:ilvl="8">
      <w:start w:val="1"/>
      <w:numFmt w:val="bullet"/>
      <w:lvlText w:val=""/>
      <w:lvlJc w:val="left"/>
      <w:pPr>
        <w:ind w:left="4195" w:hanging="420"/>
      </w:pPr>
      <w:rPr>
        <w:rFonts w:ascii="Wingdings" w:hAnsi="Wingdings" w:hint="default"/>
      </w:rPr>
    </w:lvl>
  </w:abstractNum>
  <w:abstractNum w:abstractNumId="21">
    <w:nsid w:val="3B311096"/>
    <w:multiLevelType w:val="multilevel"/>
    <w:tmpl w:val="3B311096"/>
    <w:lvl w:ilvl="0">
      <w:start w:val="1"/>
      <w:numFmt w:val="decimal"/>
      <w:lvlText w:val="%1)"/>
      <w:lvlJc w:val="left"/>
      <w:pPr>
        <w:ind w:left="905" w:hanging="420"/>
      </w:pPr>
    </w:lvl>
    <w:lvl w:ilvl="1">
      <w:start w:val="1"/>
      <w:numFmt w:val="decimal"/>
      <w:lvlText w:val="(%2)"/>
      <w:lvlJc w:val="left"/>
      <w:pPr>
        <w:ind w:left="1265" w:hanging="360"/>
      </w:pPr>
      <w:rPr>
        <w:rFonts w:hint="default"/>
      </w:r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abstractNum w:abstractNumId="22">
    <w:nsid w:val="3DF76C5F"/>
    <w:multiLevelType w:val="multilevel"/>
    <w:tmpl w:val="3DF76C5F"/>
    <w:lvl w:ilvl="0">
      <w:start w:val="1"/>
      <w:numFmt w:val="bullet"/>
      <w:lvlText w:val="•"/>
      <w:lvlJc w:val="left"/>
      <w:pPr>
        <w:ind w:left="840" w:hanging="420"/>
      </w:pPr>
      <w:rPr>
        <w:rFonts w:ascii="Arial" w:hAnsi="Arial" w:hint="default"/>
      </w:rPr>
    </w:lvl>
    <w:lvl w:ilvl="1">
      <w:start w:val="1"/>
      <w:numFmt w:val="lowerLetter"/>
      <w:lvlText w:val="%2)"/>
      <w:lvlJc w:val="left"/>
      <w:pPr>
        <w:ind w:left="1260" w:hanging="420"/>
      </w:pPr>
      <w:rPr>
        <w:rFonts w:hint="default"/>
      </w:rPr>
    </w:lvl>
    <w:lvl w:ilvl="2">
      <w:start w:val="1"/>
      <w:numFmt w:val="decimal"/>
      <w:lvlText w:val="%3."/>
      <w:lvlJc w:val="left"/>
      <w:pPr>
        <w:ind w:left="1680" w:hanging="420"/>
      </w:pPr>
      <w:rPr>
        <w:rFont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417D1B92"/>
    <w:multiLevelType w:val="multilevel"/>
    <w:tmpl w:val="417D1B9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nsid w:val="434D2A0B"/>
    <w:multiLevelType w:val="multilevel"/>
    <w:tmpl w:val="434D2A0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nsid w:val="436F4C86"/>
    <w:multiLevelType w:val="multilevel"/>
    <w:tmpl w:val="436F4C8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nsid w:val="45A76864"/>
    <w:multiLevelType w:val="multilevel"/>
    <w:tmpl w:val="45A768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8BB7826"/>
    <w:multiLevelType w:val="multilevel"/>
    <w:tmpl w:val="48BB7826"/>
    <w:lvl w:ilvl="0">
      <w:start w:val="1"/>
      <w:numFmt w:val="decimal"/>
      <w:pStyle w:val="orderedList"/>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28">
    <w:nsid w:val="516F62B0"/>
    <w:multiLevelType w:val="multilevel"/>
    <w:tmpl w:val="516F62B0"/>
    <w:lvl w:ilvl="0">
      <w:start w:val="1"/>
      <w:numFmt w:val="bullet"/>
      <w:lvlText w:val="•"/>
      <w:lvlJc w:val="left"/>
      <w:pPr>
        <w:ind w:left="896" w:hanging="420"/>
      </w:pPr>
      <w:rPr>
        <w:rFonts w:ascii="Arial" w:hAnsi="Arial" w:hint="default"/>
      </w:rPr>
    </w:lvl>
    <w:lvl w:ilvl="1">
      <w:start w:val="1"/>
      <w:numFmt w:val="bullet"/>
      <w:lvlText w:val=""/>
      <w:lvlJc w:val="left"/>
      <w:pPr>
        <w:ind w:left="1316" w:hanging="420"/>
      </w:pPr>
      <w:rPr>
        <w:rFonts w:ascii="Wingdings" w:hAnsi="Wingdings" w:hint="default"/>
      </w:rPr>
    </w:lvl>
    <w:lvl w:ilvl="2">
      <w:start w:val="1"/>
      <w:numFmt w:val="bullet"/>
      <w:lvlText w:val=""/>
      <w:lvlJc w:val="left"/>
      <w:pPr>
        <w:ind w:left="1736" w:hanging="420"/>
      </w:pPr>
      <w:rPr>
        <w:rFonts w:ascii="Wingdings" w:hAnsi="Wingdings" w:hint="default"/>
      </w:rPr>
    </w:lvl>
    <w:lvl w:ilvl="3">
      <w:start w:val="1"/>
      <w:numFmt w:val="bullet"/>
      <w:lvlText w:val=""/>
      <w:lvlJc w:val="left"/>
      <w:pPr>
        <w:ind w:left="2156" w:hanging="420"/>
      </w:pPr>
      <w:rPr>
        <w:rFonts w:ascii="Wingdings" w:hAnsi="Wingdings" w:hint="default"/>
      </w:rPr>
    </w:lvl>
    <w:lvl w:ilvl="4">
      <w:start w:val="1"/>
      <w:numFmt w:val="bullet"/>
      <w:lvlText w:val=""/>
      <w:lvlJc w:val="left"/>
      <w:pPr>
        <w:ind w:left="2576" w:hanging="420"/>
      </w:pPr>
      <w:rPr>
        <w:rFonts w:ascii="Wingdings" w:hAnsi="Wingdings" w:hint="default"/>
      </w:rPr>
    </w:lvl>
    <w:lvl w:ilvl="5">
      <w:start w:val="1"/>
      <w:numFmt w:val="bullet"/>
      <w:lvlText w:val=""/>
      <w:lvlJc w:val="left"/>
      <w:pPr>
        <w:ind w:left="2996" w:hanging="420"/>
      </w:pPr>
      <w:rPr>
        <w:rFonts w:ascii="Wingdings" w:hAnsi="Wingdings" w:hint="default"/>
      </w:rPr>
    </w:lvl>
    <w:lvl w:ilvl="6">
      <w:start w:val="1"/>
      <w:numFmt w:val="bullet"/>
      <w:lvlText w:val=""/>
      <w:lvlJc w:val="left"/>
      <w:pPr>
        <w:ind w:left="3416" w:hanging="420"/>
      </w:pPr>
      <w:rPr>
        <w:rFonts w:ascii="Wingdings" w:hAnsi="Wingdings" w:hint="default"/>
      </w:rPr>
    </w:lvl>
    <w:lvl w:ilvl="7">
      <w:start w:val="1"/>
      <w:numFmt w:val="bullet"/>
      <w:lvlText w:val=""/>
      <w:lvlJc w:val="left"/>
      <w:pPr>
        <w:ind w:left="3836" w:hanging="420"/>
      </w:pPr>
      <w:rPr>
        <w:rFonts w:ascii="Wingdings" w:hAnsi="Wingdings" w:hint="default"/>
      </w:rPr>
    </w:lvl>
    <w:lvl w:ilvl="8">
      <w:start w:val="1"/>
      <w:numFmt w:val="bullet"/>
      <w:lvlText w:val=""/>
      <w:lvlJc w:val="left"/>
      <w:pPr>
        <w:ind w:left="4256" w:hanging="420"/>
      </w:pPr>
      <w:rPr>
        <w:rFonts w:ascii="Wingdings" w:hAnsi="Wingdings" w:hint="default"/>
      </w:rPr>
    </w:lvl>
  </w:abstractNum>
  <w:abstractNum w:abstractNumId="29">
    <w:nsid w:val="51810231"/>
    <w:multiLevelType w:val="multilevel"/>
    <w:tmpl w:val="51810231"/>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59E20C22"/>
    <w:multiLevelType w:val="multilevel"/>
    <w:tmpl w:val="59E20C22"/>
    <w:lvl w:ilvl="0">
      <w:start w:val="1"/>
      <w:numFmt w:val="decimal"/>
      <w:lvlText w:val="%1、"/>
      <w:lvlJc w:val="left"/>
      <w:pPr>
        <w:ind w:left="1380" w:hanging="420"/>
      </w:pPr>
      <w:rPr>
        <w:rFonts w:hint="eastAsia"/>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31">
    <w:nsid w:val="5BD24221"/>
    <w:multiLevelType w:val="multilevel"/>
    <w:tmpl w:val="5BD24221"/>
    <w:lvl w:ilvl="0">
      <w:start w:val="1"/>
      <w:numFmt w:val="decimal"/>
      <w:pStyle w:val="30"/>
      <w:lvlText w:val="%1) "/>
      <w:lvlJc w:val="left"/>
      <w:pPr>
        <w:ind w:left="1696" w:hanging="420"/>
      </w:pPr>
      <w:rPr>
        <w:rFonts w:ascii="Book Antiqua" w:eastAsia="宋体" w:hAnsi="Book Antiqua" w:hint="default"/>
        <w:b w:val="0"/>
        <w:i w:val="0"/>
        <w:sz w:val="24"/>
        <w:u w:color="2F5597"/>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32">
    <w:nsid w:val="5F283E36"/>
    <w:multiLevelType w:val="multilevel"/>
    <w:tmpl w:val="5F283E36"/>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nsid w:val="61B82385"/>
    <w:multiLevelType w:val="multilevel"/>
    <w:tmpl w:val="61B8238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693D17CE"/>
    <w:multiLevelType w:val="multilevel"/>
    <w:tmpl w:val="693D17CE"/>
    <w:lvl w:ilvl="0">
      <w:start w:val="1"/>
      <w:numFmt w:val="decimal"/>
      <w:lvlText w:val="%1)"/>
      <w:lvlJc w:val="left"/>
      <w:pPr>
        <w:tabs>
          <w:tab w:val="left" w:pos="420"/>
        </w:tabs>
        <w:ind w:left="840" w:hanging="420"/>
      </w:pPr>
    </w:lvl>
    <w:lvl w:ilvl="1">
      <w:start w:val="1"/>
      <w:numFmt w:val="lowerLetter"/>
      <w:lvlText w:val="%2)"/>
      <w:lvlJc w:val="left"/>
      <w:pPr>
        <w:tabs>
          <w:tab w:val="left" w:pos="420"/>
        </w:tabs>
        <w:ind w:left="1260" w:hanging="420"/>
      </w:pPr>
    </w:lvl>
    <w:lvl w:ilvl="2">
      <w:start w:val="1"/>
      <w:numFmt w:val="lowerRoman"/>
      <w:lvlText w:val="%3."/>
      <w:lvlJc w:val="right"/>
      <w:pPr>
        <w:tabs>
          <w:tab w:val="left" w:pos="420"/>
        </w:tabs>
        <w:ind w:left="1680" w:hanging="420"/>
      </w:pPr>
    </w:lvl>
    <w:lvl w:ilvl="3">
      <w:start w:val="1"/>
      <w:numFmt w:val="decimal"/>
      <w:lvlText w:val="%4."/>
      <w:lvlJc w:val="left"/>
      <w:pPr>
        <w:tabs>
          <w:tab w:val="left" w:pos="420"/>
        </w:tabs>
        <w:ind w:left="2100" w:hanging="420"/>
      </w:pPr>
    </w:lvl>
    <w:lvl w:ilvl="4">
      <w:start w:val="1"/>
      <w:numFmt w:val="lowerLetter"/>
      <w:lvlText w:val="%5)"/>
      <w:lvlJc w:val="left"/>
      <w:pPr>
        <w:tabs>
          <w:tab w:val="left" w:pos="420"/>
        </w:tabs>
        <w:ind w:left="2520" w:hanging="420"/>
      </w:pPr>
    </w:lvl>
    <w:lvl w:ilvl="5">
      <w:start w:val="1"/>
      <w:numFmt w:val="lowerRoman"/>
      <w:lvlText w:val="%6."/>
      <w:lvlJc w:val="right"/>
      <w:pPr>
        <w:tabs>
          <w:tab w:val="left" w:pos="420"/>
        </w:tabs>
        <w:ind w:left="2940" w:hanging="420"/>
      </w:pPr>
    </w:lvl>
    <w:lvl w:ilvl="6">
      <w:start w:val="1"/>
      <w:numFmt w:val="decimal"/>
      <w:lvlText w:val="%7."/>
      <w:lvlJc w:val="left"/>
      <w:pPr>
        <w:tabs>
          <w:tab w:val="left" w:pos="420"/>
        </w:tabs>
        <w:ind w:left="3360" w:hanging="420"/>
      </w:pPr>
    </w:lvl>
    <w:lvl w:ilvl="7">
      <w:start w:val="1"/>
      <w:numFmt w:val="lowerLetter"/>
      <w:lvlText w:val="%8)"/>
      <w:lvlJc w:val="left"/>
      <w:pPr>
        <w:tabs>
          <w:tab w:val="left" w:pos="420"/>
        </w:tabs>
        <w:ind w:left="3780" w:hanging="420"/>
      </w:pPr>
    </w:lvl>
    <w:lvl w:ilvl="8">
      <w:start w:val="1"/>
      <w:numFmt w:val="lowerRoman"/>
      <w:lvlText w:val="%9."/>
      <w:lvlJc w:val="right"/>
      <w:pPr>
        <w:tabs>
          <w:tab w:val="left" w:pos="420"/>
        </w:tabs>
        <w:ind w:left="4200" w:hanging="420"/>
      </w:pPr>
    </w:lvl>
  </w:abstractNum>
  <w:abstractNum w:abstractNumId="35">
    <w:nsid w:val="69B04573"/>
    <w:multiLevelType w:val="multilevel"/>
    <w:tmpl w:val="69B04573"/>
    <w:lvl w:ilvl="0">
      <w:start w:val="1"/>
      <w:numFmt w:val="bullet"/>
      <w:lvlText w:val="•"/>
      <w:lvlJc w:val="left"/>
      <w:pPr>
        <w:ind w:left="900" w:hanging="420"/>
      </w:pPr>
      <w:rPr>
        <w:rFonts w:ascii="Arial" w:hAnsi="Aria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6">
    <w:nsid w:val="6ABB5D21"/>
    <w:multiLevelType w:val="multilevel"/>
    <w:tmpl w:val="6ABB5D2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7">
    <w:nsid w:val="6C3D343E"/>
    <w:multiLevelType w:val="multilevel"/>
    <w:tmpl w:val="6C3D343E"/>
    <w:lvl w:ilvl="0">
      <w:start w:val="1"/>
      <w:numFmt w:val="decimal"/>
      <w:pStyle w:val="1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C414F0D"/>
    <w:multiLevelType w:val="multilevel"/>
    <w:tmpl w:val="6C414F0D"/>
    <w:lvl w:ilvl="0">
      <w:start w:val="1"/>
      <w:numFmt w:val="decimal"/>
      <w:lvlText w:val="%1."/>
      <w:lvlJc w:val="left"/>
      <w:pPr>
        <w:ind w:left="914" w:hanging="420"/>
      </w:pPr>
    </w:lvl>
    <w:lvl w:ilvl="1">
      <w:start w:val="1"/>
      <w:numFmt w:val="lowerLetter"/>
      <w:lvlText w:val="%2)"/>
      <w:lvlJc w:val="left"/>
      <w:pPr>
        <w:ind w:left="1334" w:hanging="420"/>
      </w:pPr>
    </w:lvl>
    <w:lvl w:ilvl="2">
      <w:start w:val="1"/>
      <w:numFmt w:val="lowerRoman"/>
      <w:lvlText w:val="%3."/>
      <w:lvlJc w:val="right"/>
      <w:pPr>
        <w:ind w:left="1754" w:hanging="420"/>
      </w:pPr>
    </w:lvl>
    <w:lvl w:ilvl="3">
      <w:start w:val="1"/>
      <w:numFmt w:val="decimal"/>
      <w:lvlText w:val="%4."/>
      <w:lvlJc w:val="left"/>
      <w:pPr>
        <w:ind w:left="2174" w:hanging="420"/>
      </w:pPr>
    </w:lvl>
    <w:lvl w:ilvl="4">
      <w:start w:val="1"/>
      <w:numFmt w:val="lowerLetter"/>
      <w:lvlText w:val="%5)"/>
      <w:lvlJc w:val="left"/>
      <w:pPr>
        <w:ind w:left="2594" w:hanging="420"/>
      </w:pPr>
    </w:lvl>
    <w:lvl w:ilvl="5">
      <w:start w:val="1"/>
      <w:numFmt w:val="lowerRoman"/>
      <w:lvlText w:val="%6."/>
      <w:lvlJc w:val="right"/>
      <w:pPr>
        <w:ind w:left="3014" w:hanging="420"/>
      </w:pPr>
    </w:lvl>
    <w:lvl w:ilvl="6">
      <w:start w:val="1"/>
      <w:numFmt w:val="decimal"/>
      <w:lvlText w:val="%7."/>
      <w:lvlJc w:val="left"/>
      <w:pPr>
        <w:ind w:left="3434" w:hanging="420"/>
      </w:pPr>
    </w:lvl>
    <w:lvl w:ilvl="7">
      <w:start w:val="1"/>
      <w:numFmt w:val="lowerLetter"/>
      <w:lvlText w:val="%8)"/>
      <w:lvlJc w:val="left"/>
      <w:pPr>
        <w:ind w:left="3854" w:hanging="420"/>
      </w:pPr>
    </w:lvl>
    <w:lvl w:ilvl="8">
      <w:start w:val="1"/>
      <w:numFmt w:val="lowerRoman"/>
      <w:lvlText w:val="%9."/>
      <w:lvlJc w:val="right"/>
      <w:pPr>
        <w:ind w:left="4274" w:hanging="420"/>
      </w:pPr>
    </w:lvl>
  </w:abstractNum>
  <w:abstractNum w:abstractNumId="39">
    <w:nsid w:val="6CA414F4"/>
    <w:multiLevelType w:val="multilevel"/>
    <w:tmpl w:val="6CA414F4"/>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71730652"/>
    <w:multiLevelType w:val="multilevel"/>
    <w:tmpl w:val="717306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7199FE2F"/>
    <w:multiLevelType w:val="multilevel"/>
    <w:tmpl w:val="7199FE2F"/>
    <w:lvl w:ilvl="0">
      <w:start w:val="1"/>
      <w:numFmt w:val="decimal"/>
      <w:suff w:val="space"/>
      <w:lvlText w:val="%1"/>
      <w:lvlJc w:val="left"/>
      <w:pPr>
        <w:tabs>
          <w:tab w:val="left" w:pos="0"/>
        </w:tabs>
        <w:ind w:left="0" w:firstLine="0"/>
      </w:pPr>
      <w:rPr>
        <w:rFonts w:ascii="Book Antiqua" w:eastAsia="宋体" w:hAnsi="Book Antiqua" w:cs="宋体" w:hint="default"/>
        <w:b/>
        <w:color w:val="2F5597"/>
        <w:sz w:val="84"/>
      </w:rPr>
    </w:lvl>
    <w:lvl w:ilvl="1">
      <w:start w:val="1"/>
      <w:numFmt w:val="decimal"/>
      <w:suff w:val="space"/>
      <w:lvlText w:val="%1.%2"/>
      <w:lvlJc w:val="left"/>
      <w:pPr>
        <w:tabs>
          <w:tab w:val="left" w:pos="0"/>
        </w:tabs>
        <w:ind w:left="0" w:firstLine="0"/>
      </w:pPr>
      <w:rPr>
        <w:rFonts w:ascii="Book Antiqua" w:eastAsia="宋体" w:hAnsi="Book Antiqua" w:cs="宋体" w:hint="default"/>
        <w:b/>
        <w:color w:val="2F5597"/>
        <w:sz w:val="32"/>
      </w:rPr>
    </w:lvl>
    <w:lvl w:ilvl="2">
      <w:start w:val="1"/>
      <w:numFmt w:val="decimal"/>
      <w:suff w:val="space"/>
      <w:lvlText w:val="%1.%2.%3"/>
      <w:lvlJc w:val="left"/>
      <w:pPr>
        <w:tabs>
          <w:tab w:val="left" w:pos="0"/>
        </w:tabs>
        <w:ind w:left="0" w:firstLine="0"/>
      </w:pPr>
      <w:rPr>
        <w:rFonts w:ascii="Book Antiqua" w:eastAsia="宋体" w:hAnsi="Book Antiqua" w:cs="宋体" w:hint="default"/>
        <w:b/>
        <w:color w:val="2F5597"/>
        <w:sz w:val="28"/>
      </w:rPr>
    </w:lvl>
    <w:lvl w:ilvl="3">
      <w:start w:val="1"/>
      <w:numFmt w:val="decimal"/>
      <w:suff w:val="space"/>
      <w:lvlText w:val="%1.%2.%3.%4"/>
      <w:lvlJc w:val="left"/>
      <w:pPr>
        <w:tabs>
          <w:tab w:val="left" w:pos="420"/>
        </w:tabs>
        <w:ind w:left="0" w:firstLine="0"/>
      </w:pPr>
      <w:rPr>
        <w:rFonts w:ascii="Book Antiqua" w:eastAsia="宋体" w:hAnsi="Book Antiqua" w:cs="宋体" w:hint="default"/>
        <w:b/>
        <w:color w:val="2F5597"/>
        <w:sz w:val="24"/>
      </w:rPr>
    </w:lvl>
    <w:lvl w:ilvl="4">
      <w:start w:val="1"/>
      <w:numFmt w:val="decimal"/>
      <w:pStyle w:val="5"/>
      <w:lvlText w:val="%1.%2.%3.%4.%5 "/>
      <w:lvlJc w:val="left"/>
      <w:pPr>
        <w:ind w:left="0" w:firstLine="0"/>
      </w:pPr>
      <w:rPr>
        <w:rFonts w:ascii="宋体" w:eastAsia="宋体" w:hAnsi="宋体" w:cs="宋体" w:hint="default"/>
        <w:b/>
        <w:color w:val="2F5597"/>
        <w:sz w:val="24"/>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42">
    <w:nsid w:val="73EC70C8"/>
    <w:multiLevelType w:val="multilevel"/>
    <w:tmpl w:val="73EC70C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nsid w:val="76881D8A"/>
    <w:multiLevelType w:val="multilevel"/>
    <w:tmpl w:val="76881D8A"/>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4">
    <w:nsid w:val="769C104E"/>
    <w:multiLevelType w:val="multilevel"/>
    <w:tmpl w:val="769C104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5">
    <w:nsid w:val="772C37E3"/>
    <w:multiLevelType w:val="multilevel"/>
    <w:tmpl w:val="772C37E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A55958A"/>
    <w:multiLevelType w:val="multilevel"/>
    <w:tmpl w:val="7A55958A"/>
    <w:lvl w:ilvl="0">
      <w:start w:val="1"/>
      <w:numFmt w:val="decimal"/>
      <w:suff w:val="space"/>
      <w:lvlText w:val="%1"/>
      <w:lvlJc w:val="left"/>
      <w:pPr>
        <w:tabs>
          <w:tab w:val="left" w:pos="0"/>
        </w:tabs>
        <w:ind w:left="0" w:firstLine="0"/>
      </w:pPr>
      <w:rPr>
        <w:rFonts w:ascii="Book Antiqua" w:eastAsia="宋体" w:hAnsi="Book Antiqua" w:cs="宋体" w:hint="default"/>
        <w:b/>
        <w:color w:val="2F5597"/>
        <w:sz w:val="84"/>
      </w:rPr>
    </w:lvl>
    <w:lvl w:ilvl="1">
      <w:start w:val="1"/>
      <w:numFmt w:val="decimal"/>
      <w:lvlText w:val="%1.%2 "/>
      <w:lvlJc w:val="left"/>
      <w:pPr>
        <w:tabs>
          <w:tab w:val="left" w:pos="851"/>
        </w:tabs>
        <w:ind w:left="851" w:firstLine="0"/>
      </w:pPr>
      <w:rPr>
        <w:rFonts w:ascii="Book Antiqua" w:eastAsia="宋体" w:hAnsi="Book Antiqua" w:cs="宋体" w:hint="default"/>
        <w:b/>
        <w:color w:val="2F5597"/>
        <w:sz w:val="32"/>
      </w:rPr>
    </w:lvl>
    <w:lvl w:ilvl="2">
      <w:start w:val="1"/>
      <w:numFmt w:val="decimal"/>
      <w:lvlText w:val="%1.%2.%3 "/>
      <w:lvlJc w:val="left"/>
      <w:pPr>
        <w:tabs>
          <w:tab w:val="left" w:pos="0"/>
        </w:tabs>
        <w:ind w:left="0" w:firstLine="0"/>
      </w:pPr>
      <w:rPr>
        <w:rFonts w:ascii="Book Antiqua" w:eastAsia="宋体" w:hAnsi="Book Antiqua" w:cs="宋体" w:hint="default"/>
        <w:b/>
        <w:color w:val="2F5597"/>
        <w:sz w:val="28"/>
      </w:rPr>
    </w:lvl>
    <w:lvl w:ilvl="3">
      <w:start w:val="1"/>
      <w:numFmt w:val="decimal"/>
      <w:suff w:val="nothing"/>
      <w:lvlText w:val="%1.%2.%3.%4 "/>
      <w:lvlJc w:val="left"/>
      <w:pPr>
        <w:ind w:left="0" w:firstLine="0"/>
      </w:pPr>
      <w:rPr>
        <w:rFonts w:ascii="Book Antiqua" w:eastAsia="宋体" w:hAnsi="Book Antiqua" w:cs="Book Antiqua" w:hint="default"/>
        <w:b/>
        <w:color w:val="2F5597"/>
        <w:sz w:val="24"/>
      </w:rPr>
    </w:lvl>
    <w:lvl w:ilvl="4">
      <w:start w:val="1"/>
      <w:numFmt w:val="decimal"/>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47">
    <w:nsid w:val="7BBB7DB5"/>
    <w:multiLevelType w:val="multilevel"/>
    <w:tmpl w:val="7BBB7DB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8">
    <w:nsid w:val="7D724655"/>
    <w:multiLevelType w:val="multilevel"/>
    <w:tmpl w:val="7D72465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9">
    <w:nsid w:val="7F4141EF"/>
    <w:multiLevelType w:val="multilevel"/>
    <w:tmpl w:val="7F4141E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3"/>
  </w:num>
  <w:num w:numId="2">
    <w:abstractNumId w:val="41"/>
  </w:num>
  <w:num w:numId="3">
    <w:abstractNumId w:val="46"/>
  </w:num>
  <w:num w:numId="4">
    <w:abstractNumId w:val="1"/>
  </w:num>
  <w:num w:numId="5">
    <w:abstractNumId w:val="37"/>
  </w:num>
  <w:num w:numId="6">
    <w:abstractNumId w:val="0"/>
  </w:num>
  <w:num w:numId="7">
    <w:abstractNumId w:val="2"/>
  </w:num>
  <w:num w:numId="8">
    <w:abstractNumId w:val="10"/>
  </w:num>
  <w:num w:numId="9">
    <w:abstractNumId w:val="27"/>
  </w:num>
  <w:num w:numId="10">
    <w:abstractNumId w:val="4"/>
  </w:num>
  <w:num w:numId="11">
    <w:abstractNumId w:val="16"/>
  </w:num>
  <w:num w:numId="12">
    <w:abstractNumId w:val="31"/>
  </w:num>
  <w:num w:numId="13">
    <w:abstractNumId w:val="26"/>
  </w:num>
  <w:num w:numId="14">
    <w:abstractNumId w:val="6"/>
  </w:num>
  <w:num w:numId="15">
    <w:abstractNumId w:val="24"/>
  </w:num>
  <w:num w:numId="16">
    <w:abstractNumId w:val="48"/>
  </w:num>
  <w:num w:numId="17">
    <w:abstractNumId w:val="13"/>
  </w:num>
  <w:num w:numId="18">
    <w:abstractNumId w:val="43"/>
  </w:num>
  <w:num w:numId="19">
    <w:abstractNumId w:val="29"/>
  </w:num>
  <w:num w:numId="20">
    <w:abstractNumId w:val="30"/>
  </w:num>
  <w:num w:numId="21">
    <w:abstractNumId w:val="49"/>
  </w:num>
  <w:num w:numId="22">
    <w:abstractNumId w:val="32"/>
  </w:num>
  <w:num w:numId="23">
    <w:abstractNumId w:val="36"/>
  </w:num>
  <w:num w:numId="24">
    <w:abstractNumId w:val="25"/>
  </w:num>
  <w:num w:numId="25">
    <w:abstractNumId w:val="14"/>
  </w:num>
  <w:num w:numId="26">
    <w:abstractNumId w:val="7"/>
  </w:num>
  <w:num w:numId="27">
    <w:abstractNumId w:val="18"/>
  </w:num>
  <w:num w:numId="28">
    <w:abstractNumId w:val="33"/>
  </w:num>
  <w:num w:numId="29">
    <w:abstractNumId w:val="19"/>
  </w:num>
  <w:num w:numId="30">
    <w:abstractNumId w:val="28"/>
  </w:num>
  <w:num w:numId="31">
    <w:abstractNumId w:val="11"/>
  </w:num>
  <w:num w:numId="32">
    <w:abstractNumId w:val="35"/>
  </w:num>
  <w:num w:numId="33">
    <w:abstractNumId w:val="9"/>
  </w:num>
  <w:num w:numId="34">
    <w:abstractNumId w:val="20"/>
  </w:num>
  <w:num w:numId="35">
    <w:abstractNumId w:val="22"/>
  </w:num>
  <w:num w:numId="36">
    <w:abstractNumId w:val="12"/>
  </w:num>
  <w:num w:numId="37">
    <w:abstractNumId w:val="15"/>
  </w:num>
  <w:num w:numId="38">
    <w:abstractNumId w:val="23"/>
  </w:num>
  <w:num w:numId="39">
    <w:abstractNumId w:val="21"/>
  </w:num>
  <w:num w:numId="40">
    <w:abstractNumId w:val="47"/>
  </w:num>
  <w:num w:numId="41">
    <w:abstractNumId w:val="42"/>
  </w:num>
  <w:num w:numId="42">
    <w:abstractNumId w:val="17"/>
  </w:num>
  <w:num w:numId="43">
    <w:abstractNumId w:val="39"/>
  </w:num>
  <w:num w:numId="44">
    <w:abstractNumId w:val="45"/>
  </w:num>
  <w:num w:numId="45">
    <w:abstractNumId w:val="8"/>
  </w:num>
  <w:num w:numId="46">
    <w:abstractNumId w:val="44"/>
  </w:num>
  <w:num w:numId="47">
    <w:abstractNumId w:val="34"/>
  </w:num>
  <w:num w:numId="48">
    <w:abstractNumId w:val="38"/>
  </w:num>
  <w:num w:numId="49">
    <w:abstractNumId w:val="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documentProtection w:edit="forms" w:enforcement="0"/>
  <w:defaultTabStop w:val="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0YTkxMGNjMGQxMjIxMjg1YzliODc4NGI3ODkyMjQifQ=="/>
  </w:docVars>
  <w:rsids>
    <w:rsidRoot w:val="00147929"/>
    <w:rsid w:val="976E06A6"/>
    <w:rsid w:val="9FEF6F8D"/>
    <w:rsid w:val="D9E72F37"/>
    <w:rsid w:val="EEF3ADF9"/>
    <w:rsid w:val="EFEF35D0"/>
    <w:rsid w:val="F1D9CD03"/>
    <w:rsid w:val="F9F9F7F4"/>
    <w:rsid w:val="FEFF783F"/>
    <w:rsid w:val="00005563"/>
    <w:rsid w:val="00011C22"/>
    <w:rsid w:val="0001494A"/>
    <w:rsid w:val="00014F92"/>
    <w:rsid w:val="00015A6B"/>
    <w:rsid w:val="00017D2B"/>
    <w:rsid w:val="000207C1"/>
    <w:rsid w:val="000226A0"/>
    <w:rsid w:val="000277B5"/>
    <w:rsid w:val="00030056"/>
    <w:rsid w:val="00033508"/>
    <w:rsid w:val="00035979"/>
    <w:rsid w:val="000362C6"/>
    <w:rsid w:val="0003673B"/>
    <w:rsid w:val="00037977"/>
    <w:rsid w:val="0004551C"/>
    <w:rsid w:val="00054319"/>
    <w:rsid w:val="00055490"/>
    <w:rsid w:val="00063023"/>
    <w:rsid w:val="00063A5A"/>
    <w:rsid w:val="00063B0E"/>
    <w:rsid w:val="00066293"/>
    <w:rsid w:val="00066555"/>
    <w:rsid w:val="0007168B"/>
    <w:rsid w:val="000728F8"/>
    <w:rsid w:val="00073DF6"/>
    <w:rsid w:val="00082F6B"/>
    <w:rsid w:val="000839E2"/>
    <w:rsid w:val="00085ED4"/>
    <w:rsid w:val="00086427"/>
    <w:rsid w:val="00086A7E"/>
    <w:rsid w:val="000926B7"/>
    <w:rsid w:val="0009318D"/>
    <w:rsid w:val="00095E60"/>
    <w:rsid w:val="00097EDB"/>
    <w:rsid w:val="000A0134"/>
    <w:rsid w:val="000A06A8"/>
    <w:rsid w:val="000A3C13"/>
    <w:rsid w:val="000A50FB"/>
    <w:rsid w:val="000B290B"/>
    <w:rsid w:val="000B39FD"/>
    <w:rsid w:val="000B57FD"/>
    <w:rsid w:val="000B7CB8"/>
    <w:rsid w:val="000C4C91"/>
    <w:rsid w:val="000C6415"/>
    <w:rsid w:val="000C6F3F"/>
    <w:rsid w:val="000C74BE"/>
    <w:rsid w:val="000D04A0"/>
    <w:rsid w:val="000D27BC"/>
    <w:rsid w:val="000D3EFE"/>
    <w:rsid w:val="000D45C4"/>
    <w:rsid w:val="000E0EEA"/>
    <w:rsid w:val="000E1AC5"/>
    <w:rsid w:val="000E278B"/>
    <w:rsid w:val="000E4DD0"/>
    <w:rsid w:val="000E5281"/>
    <w:rsid w:val="000E7101"/>
    <w:rsid w:val="000E7844"/>
    <w:rsid w:val="000F0289"/>
    <w:rsid w:val="000F0564"/>
    <w:rsid w:val="000F1BEA"/>
    <w:rsid w:val="000F50BA"/>
    <w:rsid w:val="00110C16"/>
    <w:rsid w:val="00112DAE"/>
    <w:rsid w:val="001148CC"/>
    <w:rsid w:val="00117BA8"/>
    <w:rsid w:val="00117CB5"/>
    <w:rsid w:val="00122624"/>
    <w:rsid w:val="001228CF"/>
    <w:rsid w:val="00124B5F"/>
    <w:rsid w:val="00125669"/>
    <w:rsid w:val="00130A49"/>
    <w:rsid w:val="00132CDB"/>
    <w:rsid w:val="0013338B"/>
    <w:rsid w:val="00133E7F"/>
    <w:rsid w:val="00134F39"/>
    <w:rsid w:val="0013766A"/>
    <w:rsid w:val="001406E3"/>
    <w:rsid w:val="00141792"/>
    <w:rsid w:val="00142401"/>
    <w:rsid w:val="00147929"/>
    <w:rsid w:val="0015110C"/>
    <w:rsid w:val="001519C9"/>
    <w:rsid w:val="001604A5"/>
    <w:rsid w:val="0016102C"/>
    <w:rsid w:val="001618CD"/>
    <w:rsid w:val="00163CEC"/>
    <w:rsid w:val="00163D37"/>
    <w:rsid w:val="0016511C"/>
    <w:rsid w:val="00170939"/>
    <w:rsid w:val="00171CFC"/>
    <w:rsid w:val="00172F58"/>
    <w:rsid w:val="00177D6A"/>
    <w:rsid w:val="00182489"/>
    <w:rsid w:val="001838AF"/>
    <w:rsid w:val="001844E4"/>
    <w:rsid w:val="00185F99"/>
    <w:rsid w:val="00190B1D"/>
    <w:rsid w:val="00190F5A"/>
    <w:rsid w:val="0019765F"/>
    <w:rsid w:val="001A1064"/>
    <w:rsid w:val="001A2556"/>
    <w:rsid w:val="001A30FF"/>
    <w:rsid w:val="001A795F"/>
    <w:rsid w:val="001B2883"/>
    <w:rsid w:val="001B3F1F"/>
    <w:rsid w:val="001B49E4"/>
    <w:rsid w:val="001B5566"/>
    <w:rsid w:val="001B5AEA"/>
    <w:rsid w:val="001B6862"/>
    <w:rsid w:val="001C0A1F"/>
    <w:rsid w:val="001C1B04"/>
    <w:rsid w:val="001C20B1"/>
    <w:rsid w:val="001C296B"/>
    <w:rsid w:val="001C518F"/>
    <w:rsid w:val="001C5282"/>
    <w:rsid w:val="001C5722"/>
    <w:rsid w:val="001D1FC5"/>
    <w:rsid w:val="001D32D6"/>
    <w:rsid w:val="001D486C"/>
    <w:rsid w:val="001E0E18"/>
    <w:rsid w:val="001E3EBF"/>
    <w:rsid w:val="001E5039"/>
    <w:rsid w:val="001F2EC5"/>
    <w:rsid w:val="001F3453"/>
    <w:rsid w:val="001F7253"/>
    <w:rsid w:val="00203D4D"/>
    <w:rsid w:val="002060D9"/>
    <w:rsid w:val="002070BB"/>
    <w:rsid w:val="00216542"/>
    <w:rsid w:val="0021659C"/>
    <w:rsid w:val="0022163F"/>
    <w:rsid w:val="0022165B"/>
    <w:rsid w:val="0022458F"/>
    <w:rsid w:val="0022582C"/>
    <w:rsid w:val="002263FC"/>
    <w:rsid w:val="002325A4"/>
    <w:rsid w:val="00234CF8"/>
    <w:rsid w:val="00240908"/>
    <w:rsid w:val="002421BB"/>
    <w:rsid w:val="00251728"/>
    <w:rsid w:val="002528CE"/>
    <w:rsid w:val="00255BF4"/>
    <w:rsid w:val="00255CA3"/>
    <w:rsid w:val="00261CAA"/>
    <w:rsid w:val="002622D2"/>
    <w:rsid w:val="00266E84"/>
    <w:rsid w:val="00267A57"/>
    <w:rsid w:val="00271336"/>
    <w:rsid w:val="00272D8B"/>
    <w:rsid w:val="002735FE"/>
    <w:rsid w:val="00277204"/>
    <w:rsid w:val="002813B3"/>
    <w:rsid w:val="00284120"/>
    <w:rsid w:val="00287072"/>
    <w:rsid w:val="0029050C"/>
    <w:rsid w:val="00296119"/>
    <w:rsid w:val="002A0894"/>
    <w:rsid w:val="002A0C8A"/>
    <w:rsid w:val="002A2EEF"/>
    <w:rsid w:val="002A58C1"/>
    <w:rsid w:val="002B026D"/>
    <w:rsid w:val="002B047D"/>
    <w:rsid w:val="002B17E5"/>
    <w:rsid w:val="002B2B58"/>
    <w:rsid w:val="002B7F33"/>
    <w:rsid w:val="002C0D99"/>
    <w:rsid w:val="002C3185"/>
    <w:rsid w:val="002C365E"/>
    <w:rsid w:val="002C4FB7"/>
    <w:rsid w:val="002C563E"/>
    <w:rsid w:val="002D08FF"/>
    <w:rsid w:val="002E0160"/>
    <w:rsid w:val="002E32AA"/>
    <w:rsid w:val="002E35AD"/>
    <w:rsid w:val="002E3868"/>
    <w:rsid w:val="002E3D4F"/>
    <w:rsid w:val="002E727E"/>
    <w:rsid w:val="002F09C8"/>
    <w:rsid w:val="002F0B33"/>
    <w:rsid w:val="002F3FF3"/>
    <w:rsid w:val="002F514E"/>
    <w:rsid w:val="002F5BD4"/>
    <w:rsid w:val="002F65D9"/>
    <w:rsid w:val="002F6FDD"/>
    <w:rsid w:val="002F7745"/>
    <w:rsid w:val="002F7A7C"/>
    <w:rsid w:val="003003F2"/>
    <w:rsid w:val="00300C7B"/>
    <w:rsid w:val="00302797"/>
    <w:rsid w:val="00304706"/>
    <w:rsid w:val="003132F3"/>
    <w:rsid w:val="00314E9A"/>
    <w:rsid w:val="0032553C"/>
    <w:rsid w:val="00330BCF"/>
    <w:rsid w:val="00340E18"/>
    <w:rsid w:val="00340F08"/>
    <w:rsid w:val="00347755"/>
    <w:rsid w:val="0035422D"/>
    <w:rsid w:val="00355079"/>
    <w:rsid w:val="00355711"/>
    <w:rsid w:val="0035678E"/>
    <w:rsid w:val="00360DE7"/>
    <w:rsid w:val="00364478"/>
    <w:rsid w:val="003645AD"/>
    <w:rsid w:val="00364A51"/>
    <w:rsid w:val="00367929"/>
    <w:rsid w:val="00375A9B"/>
    <w:rsid w:val="00377126"/>
    <w:rsid w:val="003812D1"/>
    <w:rsid w:val="00382D25"/>
    <w:rsid w:val="00383CE3"/>
    <w:rsid w:val="00384C1F"/>
    <w:rsid w:val="00392DBC"/>
    <w:rsid w:val="00397B81"/>
    <w:rsid w:val="003A4F3C"/>
    <w:rsid w:val="003A6DFD"/>
    <w:rsid w:val="003B1154"/>
    <w:rsid w:val="003B3134"/>
    <w:rsid w:val="003B380C"/>
    <w:rsid w:val="003B3B18"/>
    <w:rsid w:val="003C28E0"/>
    <w:rsid w:val="003C328D"/>
    <w:rsid w:val="003C4287"/>
    <w:rsid w:val="003D01C8"/>
    <w:rsid w:val="003D42E1"/>
    <w:rsid w:val="003D5C21"/>
    <w:rsid w:val="003D5E8C"/>
    <w:rsid w:val="003E0763"/>
    <w:rsid w:val="003E123E"/>
    <w:rsid w:val="003E4CC7"/>
    <w:rsid w:val="003E574B"/>
    <w:rsid w:val="003E64B6"/>
    <w:rsid w:val="003E6846"/>
    <w:rsid w:val="003F22CF"/>
    <w:rsid w:val="003F4064"/>
    <w:rsid w:val="003F7BD7"/>
    <w:rsid w:val="00401394"/>
    <w:rsid w:val="00402C6B"/>
    <w:rsid w:val="004034D0"/>
    <w:rsid w:val="004034F7"/>
    <w:rsid w:val="00403CE3"/>
    <w:rsid w:val="0040424B"/>
    <w:rsid w:val="004108F6"/>
    <w:rsid w:val="00410E4C"/>
    <w:rsid w:val="004144B4"/>
    <w:rsid w:val="00414C71"/>
    <w:rsid w:val="00415CF8"/>
    <w:rsid w:val="00415FCC"/>
    <w:rsid w:val="00416EF4"/>
    <w:rsid w:val="0042035C"/>
    <w:rsid w:val="004209CB"/>
    <w:rsid w:val="00421B09"/>
    <w:rsid w:val="00432DB2"/>
    <w:rsid w:val="00432EA2"/>
    <w:rsid w:val="004332AC"/>
    <w:rsid w:val="004333A7"/>
    <w:rsid w:val="00450B4F"/>
    <w:rsid w:val="00454F37"/>
    <w:rsid w:val="004567D1"/>
    <w:rsid w:val="00462FA9"/>
    <w:rsid w:val="00464776"/>
    <w:rsid w:val="004655E0"/>
    <w:rsid w:val="004735B4"/>
    <w:rsid w:val="00473780"/>
    <w:rsid w:val="00473AA8"/>
    <w:rsid w:val="00481EE9"/>
    <w:rsid w:val="00483DE2"/>
    <w:rsid w:val="00486A42"/>
    <w:rsid w:val="00487D31"/>
    <w:rsid w:val="00490E73"/>
    <w:rsid w:val="00491470"/>
    <w:rsid w:val="00493697"/>
    <w:rsid w:val="004945D5"/>
    <w:rsid w:val="00494672"/>
    <w:rsid w:val="00495203"/>
    <w:rsid w:val="004A2A9F"/>
    <w:rsid w:val="004A5F15"/>
    <w:rsid w:val="004B20D1"/>
    <w:rsid w:val="004B379E"/>
    <w:rsid w:val="004C3DD1"/>
    <w:rsid w:val="004C7524"/>
    <w:rsid w:val="004D0B33"/>
    <w:rsid w:val="004D0E1B"/>
    <w:rsid w:val="004D3F49"/>
    <w:rsid w:val="004D4892"/>
    <w:rsid w:val="004D77CD"/>
    <w:rsid w:val="004E0778"/>
    <w:rsid w:val="004E0CAC"/>
    <w:rsid w:val="004E4AF3"/>
    <w:rsid w:val="004E5DB5"/>
    <w:rsid w:val="004F1288"/>
    <w:rsid w:val="004F15F9"/>
    <w:rsid w:val="004F2020"/>
    <w:rsid w:val="004F3092"/>
    <w:rsid w:val="004F48F2"/>
    <w:rsid w:val="00502512"/>
    <w:rsid w:val="00503F83"/>
    <w:rsid w:val="00506901"/>
    <w:rsid w:val="005077F1"/>
    <w:rsid w:val="00510936"/>
    <w:rsid w:val="0051385D"/>
    <w:rsid w:val="00517A0C"/>
    <w:rsid w:val="00523F66"/>
    <w:rsid w:val="00524F0E"/>
    <w:rsid w:val="005251CB"/>
    <w:rsid w:val="00526910"/>
    <w:rsid w:val="00532B3F"/>
    <w:rsid w:val="00533B8D"/>
    <w:rsid w:val="00533C27"/>
    <w:rsid w:val="00534A86"/>
    <w:rsid w:val="00534F10"/>
    <w:rsid w:val="005407A2"/>
    <w:rsid w:val="00541326"/>
    <w:rsid w:val="00541EDD"/>
    <w:rsid w:val="00544F1B"/>
    <w:rsid w:val="005450DA"/>
    <w:rsid w:val="00547A2A"/>
    <w:rsid w:val="00553F10"/>
    <w:rsid w:val="00556F4E"/>
    <w:rsid w:val="005610B2"/>
    <w:rsid w:val="00563E57"/>
    <w:rsid w:val="00567B3B"/>
    <w:rsid w:val="005724F5"/>
    <w:rsid w:val="00573EF6"/>
    <w:rsid w:val="00575C40"/>
    <w:rsid w:val="0058199F"/>
    <w:rsid w:val="00581CCF"/>
    <w:rsid w:val="00582766"/>
    <w:rsid w:val="00582AF0"/>
    <w:rsid w:val="00587418"/>
    <w:rsid w:val="0059128E"/>
    <w:rsid w:val="0059320B"/>
    <w:rsid w:val="00593927"/>
    <w:rsid w:val="00594A68"/>
    <w:rsid w:val="005A3BF9"/>
    <w:rsid w:val="005A3CE3"/>
    <w:rsid w:val="005A5DBA"/>
    <w:rsid w:val="005A6B3A"/>
    <w:rsid w:val="005B27CB"/>
    <w:rsid w:val="005B389D"/>
    <w:rsid w:val="005B6767"/>
    <w:rsid w:val="005C3389"/>
    <w:rsid w:val="005C66CA"/>
    <w:rsid w:val="005D1F7E"/>
    <w:rsid w:val="005D2FD8"/>
    <w:rsid w:val="005D4178"/>
    <w:rsid w:val="005D4DF2"/>
    <w:rsid w:val="005D71A4"/>
    <w:rsid w:val="005D7348"/>
    <w:rsid w:val="005D7D96"/>
    <w:rsid w:val="005D7E10"/>
    <w:rsid w:val="005E6C22"/>
    <w:rsid w:val="005F1088"/>
    <w:rsid w:val="005F2B8C"/>
    <w:rsid w:val="005F30A2"/>
    <w:rsid w:val="005F48E3"/>
    <w:rsid w:val="005F59DF"/>
    <w:rsid w:val="005F6194"/>
    <w:rsid w:val="00603E3C"/>
    <w:rsid w:val="006066C1"/>
    <w:rsid w:val="0061057F"/>
    <w:rsid w:val="00611C82"/>
    <w:rsid w:val="006120A4"/>
    <w:rsid w:val="00612E25"/>
    <w:rsid w:val="006234EA"/>
    <w:rsid w:val="006346C0"/>
    <w:rsid w:val="00634B8D"/>
    <w:rsid w:val="00635440"/>
    <w:rsid w:val="00642818"/>
    <w:rsid w:val="00643ABC"/>
    <w:rsid w:val="00643BC4"/>
    <w:rsid w:val="00647823"/>
    <w:rsid w:val="00655A30"/>
    <w:rsid w:val="0065634D"/>
    <w:rsid w:val="00661327"/>
    <w:rsid w:val="00661E40"/>
    <w:rsid w:val="006636C1"/>
    <w:rsid w:val="00663B1F"/>
    <w:rsid w:val="006648EC"/>
    <w:rsid w:val="00664F1E"/>
    <w:rsid w:val="006669AC"/>
    <w:rsid w:val="00667648"/>
    <w:rsid w:val="006708F8"/>
    <w:rsid w:val="00672B84"/>
    <w:rsid w:val="00676C7E"/>
    <w:rsid w:val="00682DD1"/>
    <w:rsid w:val="00684A23"/>
    <w:rsid w:val="006855BE"/>
    <w:rsid w:val="00686F9E"/>
    <w:rsid w:val="00691145"/>
    <w:rsid w:val="006924C4"/>
    <w:rsid w:val="00692F66"/>
    <w:rsid w:val="0069383F"/>
    <w:rsid w:val="00693B60"/>
    <w:rsid w:val="006A0715"/>
    <w:rsid w:val="006A12A7"/>
    <w:rsid w:val="006A2EF9"/>
    <w:rsid w:val="006A3112"/>
    <w:rsid w:val="006A3C84"/>
    <w:rsid w:val="006B0106"/>
    <w:rsid w:val="006B6125"/>
    <w:rsid w:val="006B6BAF"/>
    <w:rsid w:val="006C22C0"/>
    <w:rsid w:val="006C248E"/>
    <w:rsid w:val="006C2AC0"/>
    <w:rsid w:val="006D4102"/>
    <w:rsid w:val="006D5A15"/>
    <w:rsid w:val="006E126E"/>
    <w:rsid w:val="006E3A85"/>
    <w:rsid w:val="006E3F74"/>
    <w:rsid w:val="006E411A"/>
    <w:rsid w:val="006E5105"/>
    <w:rsid w:val="006E67F1"/>
    <w:rsid w:val="006F00D8"/>
    <w:rsid w:val="006F055E"/>
    <w:rsid w:val="006F4C26"/>
    <w:rsid w:val="006F5844"/>
    <w:rsid w:val="00705B51"/>
    <w:rsid w:val="007103D2"/>
    <w:rsid w:val="0071250C"/>
    <w:rsid w:val="00713550"/>
    <w:rsid w:val="00713F5E"/>
    <w:rsid w:val="007142AF"/>
    <w:rsid w:val="007161BE"/>
    <w:rsid w:val="00721D08"/>
    <w:rsid w:val="00726D65"/>
    <w:rsid w:val="00730BB4"/>
    <w:rsid w:val="00731410"/>
    <w:rsid w:val="0073374A"/>
    <w:rsid w:val="00742A3D"/>
    <w:rsid w:val="00744AC4"/>
    <w:rsid w:val="00745499"/>
    <w:rsid w:val="007507F3"/>
    <w:rsid w:val="00751A63"/>
    <w:rsid w:val="00754369"/>
    <w:rsid w:val="00754815"/>
    <w:rsid w:val="00754870"/>
    <w:rsid w:val="007567A5"/>
    <w:rsid w:val="0076088C"/>
    <w:rsid w:val="00761A66"/>
    <w:rsid w:val="0076469E"/>
    <w:rsid w:val="00765086"/>
    <w:rsid w:val="00767131"/>
    <w:rsid w:val="00772D01"/>
    <w:rsid w:val="00773947"/>
    <w:rsid w:val="007748B3"/>
    <w:rsid w:val="0078018C"/>
    <w:rsid w:val="00781AB4"/>
    <w:rsid w:val="00782280"/>
    <w:rsid w:val="00782EA9"/>
    <w:rsid w:val="00783B1F"/>
    <w:rsid w:val="0078436A"/>
    <w:rsid w:val="007853F7"/>
    <w:rsid w:val="00794ED9"/>
    <w:rsid w:val="00796CB8"/>
    <w:rsid w:val="007A4EC0"/>
    <w:rsid w:val="007B3CD8"/>
    <w:rsid w:val="007B4636"/>
    <w:rsid w:val="007B48E2"/>
    <w:rsid w:val="007B5302"/>
    <w:rsid w:val="007C0D41"/>
    <w:rsid w:val="007C2614"/>
    <w:rsid w:val="007C45F6"/>
    <w:rsid w:val="007C624C"/>
    <w:rsid w:val="007D1704"/>
    <w:rsid w:val="007E1603"/>
    <w:rsid w:val="007E1D0C"/>
    <w:rsid w:val="007E3359"/>
    <w:rsid w:val="007E6107"/>
    <w:rsid w:val="007E7C0E"/>
    <w:rsid w:val="007F72CF"/>
    <w:rsid w:val="00803FA3"/>
    <w:rsid w:val="00807B26"/>
    <w:rsid w:val="00813F0C"/>
    <w:rsid w:val="008141CF"/>
    <w:rsid w:val="00815587"/>
    <w:rsid w:val="0081593D"/>
    <w:rsid w:val="00816FA3"/>
    <w:rsid w:val="00824162"/>
    <w:rsid w:val="008273E8"/>
    <w:rsid w:val="00830C57"/>
    <w:rsid w:val="008330E5"/>
    <w:rsid w:val="00833CD8"/>
    <w:rsid w:val="00834190"/>
    <w:rsid w:val="008347BE"/>
    <w:rsid w:val="008369CD"/>
    <w:rsid w:val="00836FC0"/>
    <w:rsid w:val="008405C6"/>
    <w:rsid w:val="00841B0E"/>
    <w:rsid w:val="0084412A"/>
    <w:rsid w:val="00846354"/>
    <w:rsid w:val="0085111F"/>
    <w:rsid w:val="0085169A"/>
    <w:rsid w:val="00857DD5"/>
    <w:rsid w:val="0086299C"/>
    <w:rsid w:val="00863119"/>
    <w:rsid w:val="0086468E"/>
    <w:rsid w:val="00864D08"/>
    <w:rsid w:val="00865636"/>
    <w:rsid w:val="008712DE"/>
    <w:rsid w:val="00874BB5"/>
    <w:rsid w:val="00876FC9"/>
    <w:rsid w:val="00881228"/>
    <w:rsid w:val="00882B33"/>
    <w:rsid w:val="00890628"/>
    <w:rsid w:val="00891A82"/>
    <w:rsid w:val="008936E9"/>
    <w:rsid w:val="0089414E"/>
    <w:rsid w:val="008A183B"/>
    <w:rsid w:val="008A3AC6"/>
    <w:rsid w:val="008A61E0"/>
    <w:rsid w:val="008A73D9"/>
    <w:rsid w:val="008B105A"/>
    <w:rsid w:val="008B1C54"/>
    <w:rsid w:val="008B4332"/>
    <w:rsid w:val="008B4FA9"/>
    <w:rsid w:val="008B5056"/>
    <w:rsid w:val="008B548B"/>
    <w:rsid w:val="008B5710"/>
    <w:rsid w:val="008B7E7F"/>
    <w:rsid w:val="008C13BA"/>
    <w:rsid w:val="008C1EBC"/>
    <w:rsid w:val="008C7698"/>
    <w:rsid w:val="008D05B1"/>
    <w:rsid w:val="008D1085"/>
    <w:rsid w:val="008D40CA"/>
    <w:rsid w:val="008D4168"/>
    <w:rsid w:val="008E3921"/>
    <w:rsid w:val="008F1582"/>
    <w:rsid w:val="008F462B"/>
    <w:rsid w:val="00900551"/>
    <w:rsid w:val="00900F36"/>
    <w:rsid w:val="009013B3"/>
    <w:rsid w:val="0090445D"/>
    <w:rsid w:val="00913138"/>
    <w:rsid w:val="009146BD"/>
    <w:rsid w:val="0091733B"/>
    <w:rsid w:val="00920C7C"/>
    <w:rsid w:val="00921295"/>
    <w:rsid w:val="009214C1"/>
    <w:rsid w:val="00921CDC"/>
    <w:rsid w:val="00923EC0"/>
    <w:rsid w:val="00927016"/>
    <w:rsid w:val="0092790B"/>
    <w:rsid w:val="00935ED0"/>
    <w:rsid w:val="009363FD"/>
    <w:rsid w:val="009403C7"/>
    <w:rsid w:val="009432F5"/>
    <w:rsid w:val="00944062"/>
    <w:rsid w:val="009510D0"/>
    <w:rsid w:val="00954543"/>
    <w:rsid w:val="0096143C"/>
    <w:rsid w:val="0096296D"/>
    <w:rsid w:val="00962E8F"/>
    <w:rsid w:val="00973256"/>
    <w:rsid w:val="00973B83"/>
    <w:rsid w:val="00974589"/>
    <w:rsid w:val="009768D7"/>
    <w:rsid w:val="0097723C"/>
    <w:rsid w:val="009801E4"/>
    <w:rsid w:val="00990EBB"/>
    <w:rsid w:val="00991918"/>
    <w:rsid w:val="00991FFA"/>
    <w:rsid w:val="00997321"/>
    <w:rsid w:val="009A1CF3"/>
    <w:rsid w:val="009A2405"/>
    <w:rsid w:val="009A3544"/>
    <w:rsid w:val="009B4201"/>
    <w:rsid w:val="009B423A"/>
    <w:rsid w:val="009C148F"/>
    <w:rsid w:val="009C7219"/>
    <w:rsid w:val="009D1787"/>
    <w:rsid w:val="009D6319"/>
    <w:rsid w:val="009D656D"/>
    <w:rsid w:val="009D7F38"/>
    <w:rsid w:val="009E1BD3"/>
    <w:rsid w:val="009E2916"/>
    <w:rsid w:val="009E30A6"/>
    <w:rsid w:val="009F154D"/>
    <w:rsid w:val="00A00FF4"/>
    <w:rsid w:val="00A032E1"/>
    <w:rsid w:val="00A03E5E"/>
    <w:rsid w:val="00A04F9D"/>
    <w:rsid w:val="00A14059"/>
    <w:rsid w:val="00A14376"/>
    <w:rsid w:val="00A14490"/>
    <w:rsid w:val="00A14C7D"/>
    <w:rsid w:val="00A14CA4"/>
    <w:rsid w:val="00A27679"/>
    <w:rsid w:val="00A31C9B"/>
    <w:rsid w:val="00A32ADE"/>
    <w:rsid w:val="00A37D9F"/>
    <w:rsid w:val="00A4043D"/>
    <w:rsid w:val="00A41504"/>
    <w:rsid w:val="00A451FB"/>
    <w:rsid w:val="00A45387"/>
    <w:rsid w:val="00A46033"/>
    <w:rsid w:val="00A47AF8"/>
    <w:rsid w:val="00A5118A"/>
    <w:rsid w:val="00A53514"/>
    <w:rsid w:val="00A53B99"/>
    <w:rsid w:val="00A54E2B"/>
    <w:rsid w:val="00A607E5"/>
    <w:rsid w:val="00A61F21"/>
    <w:rsid w:val="00A641B6"/>
    <w:rsid w:val="00A6533A"/>
    <w:rsid w:val="00A71313"/>
    <w:rsid w:val="00A72259"/>
    <w:rsid w:val="00A761A9"/>
    <w:rsid w:val="00A76C9A"/>
    <w:rsid w:val="00A82220"/>
    <w:rsid w:val="00A84A82"/>
    <w:rsid w:val="00A9046C"/>
    <w:rsid w:val="00A917E7"/>
    <w:rsid w:val="00A91CCC"/>
    <w:rsid w:val="00A91F77"/>
    <w:rsid w:val="00A93A62"/>
    <w:rsid w:val="00A973C9"/>
    <w:rsid w:val="00AA0B68"/>
    <w:rsid w:val="00AA10F4"/>
    <w:rsid w:val="00AA1195"/>
    <w:rsid w:val="00AA336B"/>
    <w:rsid w:val="00AA7F8F"/>
    <w:rsid w:val="00AB2586"/>
    <w:rsid w:val="00AB2C47"/>
    <w:rsid w:val="00AB7CE9"/>
    <w:rsid w:val="00AC474F"/>
    <w:rsid w:val="00AC4C74"/>
    <w:rsid w:val="00AC7D7F"/>
    <w:rsid w:val="00AD1566"/>
    <w:rsid w:val="00AD27E2"/>
    <w:rsid w:val="00AD295D"/>
    <w:rsid w:val="00AD5CF3"/>
    <w:rsid w:val="00AD7E6C"/>
    <w:rsid w:val="00AD7F1A"/>
    <w:rsid w:val="00AE3B37"/>
    <w:rsid w:val="00AE5342"/>
    <w:rsid w:val="00AE7F65"/>
    <w:rsid w:val="00AF06D5"/>
    <w:rsid w:val="00AF10C4"/>
    <w:rsid w:val="00AF114B"/>
    <w:rsid w:val="00AF1905"/>
    <w:rsid w:val="00AF2B79"/>
    <w:rsid w:val="00AF2F89"/>
    <w:rsid w:val="00AF34F2"/>
    <w:rsid w:val="00AF4405"/>
    <w:rsid w:val="00AF510A"/>
    <w:rsid w:val="00AF518D"/>
    <w:rsid w:val="00AF52B9"/>
    <w:rsid w:val="00AF6817"/>
    <w:rsid w:val="00B01DA3"/>
    <w:rsid w:val="00B106E7"/>
    <w:rsid w:val="00B13E99"/>
    <w:rsid w:val="00B20BAB"/>
    <w:rsid w:val="00B211B2"/>
    <w:rsid w:val="00B21FE6"/>
    <w:rsid w:val="00B23612"/>
    <w:rsid w:val="00B248E9"/>
    <w:rsid w:val="00B27378"/>
    <w:rsid w:val="00B36968"/>
    <w:rsid w:val="00B37976"/>
    <w:rsid w:val="00B40D92"/>
    <w:rsid w:val="00B40E83"/>
    <w:rsid w:val="00B423F0"/>
    <w:rsid w:val="00B4262D"/>
    <w:rsid w:val="00B44936"/>
    <w:rsid w:val="00B4759C"/>
    <w:rsid w:val="00B50BE9"/>
    <w:rsid w:val="00B5118E"/>
    <w:rsid w:val="00B5517B"/>
    <w:rsid w:val="00B627C7"/>
    <w:rsid w:val="00B67D17"/>
    <w:rsid w:val="00B70051"/>
    <w:rsid w:val="00B706AA"/>
    <w:rsid w:val="00B72D61"/>
    <w:rsid w:val="00B760FC"/>
    <w:rsid w:val="00B76C0A"/>
    <w:rsid w:val="00B87F0E"/>
    <w:rsid w:val="00B91963"/>
    <w:rsid w:val="00B91D5A"/>
    <w:rsid w:val="00B921EE"/>
    <w:rsid w:val="00B925E3"/>
    <w:rsid w:val="00BA6727"/>
    <w:rsid w:val="00BA6E3D"/>
    <w:rsid w:val="00BB3EBE"/>
    <w:rsid w:val="00BB4824"/>
    <w:rsid w:val="00BB6CF9"/>
    <w:rsid w:val="00BB71AC"/>
    <w:rsid w:val="00BC362F"/>
    <w:rsid w:val="00BC4A43"/>
    <w:rsid w:val="00BC4BBA"/>
    <w:rsid w:val="00BD147D"/>
    <w:rsid w:val="00BD5304"/>
    <w:rsid w:val="00BE3A24"/>
    <w:rsid w:val="00BE61DA"/>
    <w:rsid w:val="00BE789C"/>
    <w:rsid w:val="00BF3C24"/>
    <w:rsid w:val="00BF677C"/>
    <w:rsid w:val="00C00E1D"/>
    <w:rsid w:val="00C03931"/>
    <w:rsid w:val="00C039E0"/>
    <w:rsid w:val="00C043F5"/>
    <w:rsid w:val="00C04665"/>
    <w:rsid w:val="00C058ED"/>
    <w:rsid w:val="00C066C7"/>
    <w:rsid w:val="00C114D2"/>
    <w:rsid w:val="00C11B9D"/>
    <w:rsid w:val="00C11EDD"/>
    <w:rsid w:val="00C13EC3"/>
    <w:rsid w:val="00C21649"/>
    <w:rsid w:val="00C23D8F"/>
    <w:rsid w:val="00C251A2"/>
    <w:rsid w:val="00C26EE4"/>
    <w:rsid w:val="00C32BB1"/>
    <w:rsid w:val="00C36F95"/>
    <w:rsid w:val="00C4077D"/>
    <w:rsid w:val="00C4151F"/>
    <w:rsid w:val="00C43146"/>
    <w:rsid w:val="00C470AD"/>
    <w:rsid w:val="00C473F6"/>
    <w:rsid w:val="00C50435"/>
    <w:rsid w:val="00C5081A"/>
    <w:rsid w:val="00C551F3"/>
    <w:rsid w:val="00C577B2"/>
    <w:rsid w:val="00C57D6D"/>
    <w:rsid w:val="00C61549"/>
    <w:rsid w:val="00C67641"/>
    <w:rsid w:val="00C677BE"/>
    <w:rsid w:val="00C70908"/>
    <w:rsid w:val="00C711AD"/>
    <w:rsid w:val="00C84BBA"/>
    <w:rsid w:val="00C854BA"/>
    <w:rsid w:val="00C92DA8"/>
    <w:rsid w:val="00C961BD"/>
    <w:rsid w:val="00C96429"/>
    <w:rsid w:val="00C96EF1"/>
    <w:rsid w:val="00C976B2"/>
    <w:rsid w:val="00CA0186"/>
    <w:rsid w:val="00CA4FD6"/>
    <w:rsid w:val="00CA7658"/>
    <w:rsid w:val="00CA7873"/>
    <w:rsid w:val="00CB07BA"/>
    <w:rsid w:val="00CB0E25"/>
    <w:rsid w:val="00CB3B9F"/>
    <w:rsid w:val="00CB6923"/>
    <w:rsid w:val="00CC0082"/>
    <w:rsid w:val="00CC045F"/>
    <w:rsid w:val="00CC0806"/>
    <w:rsid w:val="00CC20E9"/>
    <w:rsid w:val="00CC28E2"/>
    <w:rsid w:val="00CD058B"/>
    <w:rsid w:val="00CD2911"/>
    <w:rsid w:val="00CD3D77"/>
    <w:rsid w:val="00CD5420"/>
    <w:rsid w:val="00CE0C4B"/>
    <w:rsid w:val="00CE7F92"/>
    <w:rsid w:val="00CF29F4"/>
    <w:rsid w:val="00D01089"/>
    <w:rsid w:val="00D10755"/>
    <w:rsid w:val="00D11E9C"/>
    <w:rsid w:val="00D1374C"/>
    <w:rsid w:val="00D14D19"/>
    <w:rsid w:val="00D17FB6"/>
    <w:rsid w:val="00D21272"/>
    <w:rsid w:val="00D2255D"/>
    <w:rsid w:val="00D25797"/>
    <w:rsid w:val="00D31410"/>
    <w:rsid w:val="00D333A5"/>
    <w:rsid w:val="00D36E1D"/>
    <w:rsid w:val="00D41095"/>
    <w:rsid w:val="00D450C7"/>
    <w:rsid w:val="00D463A2"/>
    <w:rsid w:val="00D4789E"/>
    <w:rsid w:val="00D544C3"/>
    <w:rsid w:val="00D5515C"/>
    <w:rsid w:val="00D57C2D"/>
    <w:rsid w:val="00D60FF4"/>
    <w:rsid w:val="00D63029"/>
    <w:rsid w:val="00D63F2E"/>
    <w:rsid w:val="00D65D12"/>
    <w:rsid w:val="00D665F7"/>
    <w:rsid w:val="00D66CF2"/>
    <w:rsid w:val="00D70C8F"/>
    <w:rsid w:val="00D77397"/>
    <w:rsid w:val="00D82551"/>
    <w:rsid w:val="00D85259"/>
    <w:rsid w:val="00D94BE1"/>
    <w:rsid w:val="00D95863"/>
    <w:rsid w:val="00D96B81"/>
    <w:rsid w:val="00D97BD4"/>
    <w:rsid w:val="00DA15E2"/>
    <w:rsid w:val="00DA22AC"/>
    <w:rsid w:val="00DA320C"/>
    <w:rsid w:val="00DA3C25"/>
    <w:rsid w:val="00DA535D"/>
    <w:rsid w:val="00DA5575"/>
    <w:rsid w:val="00DB044A"/>
    <w:rsid w:val="00DB1BEC"/>
    <w:rsid w:val="00DB1C58"/>
    <w:rsid w:val="00DB2BF9"/>
    <w:rsid w:val="00DB734E"/>
    <w:rsid w:val="00DC1F24"/>
    <w:rsid w:val="00DC4AB2"/>
    <w:rsid w:val="00DC4CD6"/>
    <w:rsid w:val="00DD02ED"/>
    <w:rsid w:val="00DD07A5"/>
    <w:rsid w:val="00DE061E"/>
    <w:rsid w:val="00DE2E1D"/>
    <w:rsid w:val="00DE4136"/>
    <w:rsid w:val="00DE4B4D"/>
    <w:rsid w:val="00DE5D59"/>
    <w:rsid w:val="00DF0AD7"/>
    <w:rsid w:val="00DF2520"/>
    <w:rsid w:val="00DF37A7"/>
    <w:rsid w:val="00DF738E"/>
    <w:rsid w:val="00E031F3"/>
    <w:rsid w:val="00E07DE3"/>
    <w:rsid w:val="00E11B52"/>
    <w:rsid w:val="00E17242"/>
    <w:rsid w:val="00E22EF6"/>
    <w:rsid w:val="00E25B79"/>
    <w:rsid w:val="00E277E3"/>
    <w:rsid w:val="00E32BA3"/>
    <w:rsid w:val="00E422BB"/>
    <w:rsid w:val="00E45C0F"/>
    <w:rsid w:val="00E4737D"/>
    <w:rsid w:val="00E5029B"/>
    <w:rsid w:val="00E51597"/>
    <w:rsid w:val="00E52BB0"/>
    <w:rsid w:val="00E54DE0"/>
    <w:rsid w:val="00E60F49"/>
    <w:rsid w:val="00E63BCC"/>
    <w:rsid w:val="00E64294"/>
    <w:rsid w:val="00E66469"/>
    <w:rsid w:val="00E70313"/>
    <w:rsid w:val="00E74606"/>
    <w:rsid w:val="00E7727A"/>
    <w:rsid w:val="00E81B42"/>
    <w:rsid w:val="00E84F5E"/>
    <w:rsid w:val="00EA26A0"/>
    <w:rsid w:val="00EA3549"/>
    <w:rsid w:val="00EA4649"/>
    <w:rsid w:val="00EB2BCB"/>
    <w:rsid w:val="00EB2BD7"/>
    <w:rsid w:val="00EC0016"/>
    <w:rsid w:val="00EC105F"/>
    <w:rsid w:val="00EC229B"/>
    <w:rsid w:val="00EC3C45"/>
    <w:rsid w:val="00EC60A2"/>
    <w:rsid w:val="00EC7D86"/>
    <w:rsid w:val="00ED3963"/>
    <w:rsid w:val="00ED4EDF"/>
    <w:rsid w:val="00ED5018"/>
    <w:rsid w:val="00ED6D6E"/>
    <w:rsid w:val="00ED778B"/>
    <w:rsid w:val="00ED7F7A"/>
    <w:rsid w:val="00EE0C3B"/>
    <w:rsid w:val="00EE1999"/>
    <w:rsid w:val="00EE3ECD"/>
    <w:rsid w:val="00EE7E6F"/>
    <w:rsid w:val="00EF04E8"/>
    <w:rsid w:val="00EF1BA8"/>
    <w:rsid w:val="00EF424A"/>
    <w:rsid w:val="00EF5AA3"/>
    <w:rsid w:val="00F0071D"/>
    <w:rsid w:val="00F012E1"/>
    <w:rsid w:val="00F03471"/>
    <w:rsid w:val="00F1075A"/>
    <w:rsid w:val="00F117A1"/>
    <w:rsid w:val="00F124A6"/>
    <w:rsid w:val="00F12F25"/>
    <w:rsid w:val="00F132D8"/>
    <w:rsid w:val="00F20AEA"/>
    <w:rsid w:val="00F21435"/>
    <w:rsid w:val="00F22573"/>
    <w:rsid w:val="00F25114"/>
    <w:rsid w:val="00F260E2"/>
    <w:rsid w:val="00F26297"/>
    <w:rsid w:val="00F30F9C"/>
    <w:rsid w:val="00F46211"/>
    <w:rsid w:val="00F47699"/>
    <w:rsid w:val="00F52CFA"/>
    <w:rsid w:val="00F539E2"/>
    <w:rsid w:val="00F53F59"/>
    <w:rsid w:val="00F57074"/>
    <w:rsid w:val="00F5733D"/>
    <w:rsid w:val="00F57904"/>
    <w:rsid w:val="00F626D6"/>
    <w:rsid w:val="00F63253"/>
    <w:rsid w:val="00F6442E"/>
    <w:rsid w:val="00F71CC2"/>
    <w:rsid w:val="00F72FBA"/>
    <w:rsid w:val="00F73E1A"/>
    <w:rsid w:val="00F73E73"/>
    <w:rsid w:val="00F74572"/>
    <w:rsid w:val="00F757E8"/>
    <w:rsid w:val="00F76BD6"/>
    <w:rsid w:val="00F83827"/>
    <w:rsid w:val="00F875E1"/>
    <w:rsid w:val="00F87E96"/>
    <w:rsid w:val="00F87EDE"/>
    <w:rsid w:val="00F9024B"/>
    <w:rsid w:val="00F913A4"/>
    <w:rsid w:val="00F945C8"/>
    <w:rsid w:val="00F96CC2"/>
    <w:rsid w:val="00FA3C22"/>
    <w:rsid w:val="00FA7BD0"/>
    <w:rsid w:val="00FB1B62"/>
    <w:rsid w:val="00FB3A37"/>
    <w:rsid w:val="00FB46BD"/>
    <w:rsid w:val="00FC1529"/>
    <w:rsid w:val="00FC2A32"/>
    <w:rsid w:val="00FC37F5"/>
    <w:rsid w:val="00FC57FB"/>
    <w:rsid w:val="00FD1595"/>
    <w:rsid w:val="00FD682C"/>
    <w:rsid w:val="00FF3BE5"/>
    <w:rsid w:val="00FF43D7"/>
    <w:rsid w:val="00FF722C"/>
    <w:rsid w:val="01193194"/>
    <w:rsid w:val="01FB4B1B"/>
    <w:rsid w:val="04063C68"/>
    <w:rsid w:val="04724FD6"/>
    <w:rsid w:val="04AD69A4"/>
    <w:rsid w:val="04BA1E87"/>
    <w:rsid w:val="057067BE"/>
    <w:rsid w:val="05812BFE"/>
    <w:rsid w:val="05BE1336"/>
    <w:rsid w:val="064C51AD"/>
    <w:rsid w:val="06922217"/>
    <w:rsid w:val="06E80649"/>
    <w:rsid w:val="07333087"/>
    <w:rsid w:val="07C05E12"/>
    <w:rsid w:val="07DC0B9F"/>
    <w:rsid w:val="083D1E2B"/>
    <w:rsid w:val="083E11BD"/>
    <w:rsid w:val="086E0944"/>
    <w:rsid w:val="0913599D"/>
    <w:rsid w:val="09A30648"/>
    <w:rsid w:val="09BF16B9"/>
    <w:rsid w:val="09EB50D5"/>
    <w:rsid w:val="0ACD782C"/>
    <w:rsid w:val="0AE32189"/>
    <w:rsid w:val="0B635FFE"/>
    <w:rsid w:val="0C937A9F"/>
    <w:rsid w:val="0CD77F62"/>
    <w:rsid w:val="0D310AE6"/>
    <w:rsid w:val="0D73136A"/>
    <w:rsid w:val="0DB03B55"/>
    <w:rsid w:val="0E0B69E8"/>
    <w:rsid w:val="0EE052D7"/>
    <w:rsid w:val="0F0F20AB"/>
    <w:rsid w:val="0FDF1B5C"/>
    <w:rsid w:val="10C54976"/>
    <w:rsid w:val="129C4E3A"/>
    <w:rsid w:val="12E20551"/>
    <w:rsid w:val="13610D54"/>
    <w:rsid w:val="13BA2040"/>
    <w:rsid w:val="13EA3C11"/>
    <w:rsid w:val="1420636F"/>
    <w:rsid w:val="14E037FC"/>
    <w:rsid w:val="15A36AC3"/>
    <w:rsid w:val="16A73811"/>
    <w:rsid w:val="16FB6BF7"/>
    <w:rsid w:val="183D497C"/>
    <w:rsid w:val="18A02751"/>
    <w:rsid w:val="18A80403"/>
    <w:rsid w:val="18DC6AA9"/>
    <w:rsid w:val="1A661FC3"/>
    <w:rsid w:val="1AB24C92"/>
    <w:rsid w:val="1B1E13DE"/>
    <w:rsid w:val="1B472C5C"/>
    <w:rsid w:val="1B6F1A57"/>
    <w:rsid w:val="1B985AC2"/>
    <w:rsid w:val="1BB94EB4"/>
    <w:rsid w:val="1BFB71BF"/>
    <w:rsid w:val="1CE641F6"/>
    <w:rsid w:val="1D2056CF"/>
    <w:rsid w:val="1D402759"/>
    <w:rsid w:val="1D6E25E2"/>
    <w:rsid w:val="1D9965B0"/>
    <w:rsid w:val="1E5D53BB"/>
    <w:rsid w:val="1E6E0265"/>
    <w:rsid w:val="1F0C3A9D"/>
    <w:rsid w:val="1F6F6044"/>
    <w:rsid w:val="1FA70A24"/>
    <w:rsid w:val="20007A23"/>
    <w:rsid w:val="20145CBD"/>
    <w:rsid w:val="20E64474"/>
    <w:rsid w:val="21156197"/>
    <w:rsid w:val="230B2938"/>
    <w:rsid w:val="23EB48BA"/>
    <w:rsid w:val="256840DB"/>
    <w:rsid w:val="2623508D"/>
    <w:rsid w:val="274D5701"/>
    <w:rsid w:val="275F1515"/>
    <w:rsid w:val="283E02B2"/>
    <w:rsid w:val="28D92927"/>
    <w:rsid w:val="2A1F4230"/>
    <w:rsid w:val="2A2B6DEF"/>
    <w:rsid w:val="2A500BB0"/>
    <w:rsid w:val="2A946FEB"/>
    <w:rsid w:val="2BA815EB"/>
    <w:rsid w:val="2BFA1C24"/>
    <w:rsid w:val="2C2F4DD8"/>
    <w:rsid w:val="2C5476A4"/>
    <w:rsid w:val="2C8E1DF2"/>
    <w:rsid w:val="2CED1C3E"/>
    <w:rsid w:val="2D7E6A7F"/>
    <w:rsid w:val="2DE14069"/>
    <w:rsid w:val="2DE94ABA"/>
    <w:rsid w:val="2E012E7F"/>
    <w:rsid w:val="2EFD0EC1"/>
    <w:rsid w:val="2F0360D5"/>
    <w:rsid w:val="2F0445F1"/>
    <w:rsid w:val="2F3120FE"/>
    <w:rsid w:val="30B1752F"/>
    <w:rsid w:val="30B53642"/>
    <w:rsid w:val="30CB7767"/>
    <w:rsid w:val="3122674B"/>
    <w:rsid w:val="312674F7"/>
    <w:rsid w:val="31C616E5"/>
    <w:rsid w:val="3215573D"/>
    <w:rsid w:val="3348090B"/>
    <w:rsid w:val="33A20B42"/>
    <w:rsid w:val="33BD2199"/>
    <w:rsid w:val="33E82222"/>
    <w:rsid w:val="33F31068"/>
    <w:rsid w:val="34000F88"/>
    <w:rsid w:val="34C97E54"/>
    <w:rsid w:val="351A013A"/>
    <w:rsid w:val="351A126E"/>
    <w:rsid w:val="35A96AE7"/>
    <w:rsid w:val="35AC003D"/>
    <w:rsid w:val="368775A7"/>
    <w:rsid w:val="368A544A"/>
    <w:rsid w:val="374B5A70"/>
    <w:rsid w:val="37774029"/>
    <w:rsid w:val="3867761F"/>
    <w:rsid w:val="38F8243E"/>
    <w:rsid w:val="3A1307B0"/>
    <w:rsid w:val="3B76670B"/>
    <w:rsid w:val="3BC40B3E"/>
    <w:rsid w:val="3C947C38"/>
    <w:rsid w:val="3CB01EAE"/>
    <w:rsid w:val="3D1C026A"/>
    <w:rsid w:val="3D5F00CF"/>
    <w:rsid w:val="3D747C2C"/>
    <w:rsid w:val="3E133D61"/>
    <w:rsid w:val="3E942BE2"/>
    <w:rsid w:val="3F79028C"/>
    <w:rsid w:val="3F8F3E94"/>
    <w:rsid w:val="3FAC4426"/>
    <w:rsid w:val="3FBF67AC"/>
    <w:rsid w:val="401E1794"/>
    <w:rsid w:val="40DF1AFC"/>
    <w:rsid w:val="41033F63"/>
    <w:rsid w:val="41936DF1"/>
    <w:rsid w:val="41B272EE"/>
    <w:rsid w:val="425070B6"/>
    <w:rsid w:val="429850F8"/>
    <w:rsid w:val="43A21C35"/>
    <w:rsid w:val="44D42CC1"/>
    <w:rsid w:val="455562AD"/>
    <w:rsid w:val="459A0E79"/>
    <w:rsid w:val="45C56FCF"/>
    <w:rsid w:val="46007664"/>
    <w:rsid w:val="46293A67"/>
    <w:rsid w:val="46615B41"/>
    <w:rsid w:val="46A10A9B"/>
    <w:rsid w:val="472E34E0"/>
    <w:rsid w:val="47D81340"/>
    <w:rsid w:val="480E1146"/>
    <w:rsid w:val="48327702"/>
    <w:rsid w:val="4848320C"/>
    <w:rsid w:val="49CC490A"/>
    <w:rsid w:val="4A97722D"/>
    <w:rsid w:val="4AAF5098"/>
    <w:rsid w:val="4AD52637"/>
    <w:rsid w:val="4AFD7C13"/>
    <w:rsid w:val="4B124B45"/>
    <w:rsid w:val="4B3A2E0E"/>
    <w:rsid w:val="4B463720"/>
    <w:rsid w:val="4B6E6BA9"/>
    <w:rsid w:val="4B993B84"/>
    <w:rsid w:val="4C0A6A0E"/>
    <w:rsid w:val="4C3626AF"/>
    <w:rsid w:val="4C851A84"/>
    <w:rsid w:val="4CEF2264"/>
    <w:rsid w:val="4D67100F"/>
    <w:rsid w:val="4E823B95"/>
    <w:rsid w:val="4E8D23BA"/>
    <w:rsid w:val="4EE94292"/>
    <w:rsid w:val="4EF00728"/>
    <w:rsid w:val="50871D55"/>
    <w:rsid w:val="50E474F8"/>
    <w:rsid w:val="51DE2591"/>
    <w:rsid w:val="52E50CE4"/>
    <w:rsid w:val="53693E3C"/>
    <w:rsid w:val="53902548"/>
    <w:rsid w:val="53E90C7E"/>
    <w:rsid w:val="54B64D84"/>
    <w:rsid w:val="55750341"/>
    <w:rsid w:val="565632BD"/>
    <w:rsid w:val="565D1333"/>
    <w:rsid w:val="56F53225"/>
    <w:rsid w:val="5744349D"/>
    <w:rsid w:val="581210EF"/>
    <w:rsid w:val="588A4109"/>
    <w:rsid w:val="58970058"/>
    <w:rsid w:val="595D1F44"/>
    <w:rsid w:val="597B6574"/>
    <w:rsid w:val="5A3A210E"/>
    <w:rsid w:val="5B6D3159"/>
    <w:rsid w:val="5BDE06B5"/>
    <w:rsid w:val="5BE773BE"/>
    <w:rsid w:val="5CCC4613"/>
    <w:rsid w:val="5D613C2D"/>
    <w:rsid w:val="5D6323CD"/>
    <w:rsid w:val="5DBF534F"/>
    <w:rsid w:val="5E446072"/>
    <w:rsid w:val="5E902A51"/>
    <w:rsid w:val="5F560BB7"/>
    <w:rsid w:val="5F5E4546"/>
    <w:rsid w:val="5F63274D"/>
    <w:rsid w:val="5FAC2140"/>
    <w:rsid w:val="5FEF3766"/>
    <w:rsid w:val="5FEF3CE0"/>
    <w:rsid w:val="61066746"/>
    <w:rsid w:val="611D6DBF"/>
    <w:rsid w:val="61E0022C"/>
    <w:rsid w:val="61E10541"/>
    <w:rsid w:val="624D4CAD"/>
    <w:rsid w:val="629C151C"/>
    <w:rsid w:val="62BA6048"/>
    <w:rsid w:val="62C471AD"/>
    <w:rsid w:val="6332484A"/>
    <w:rsid w:val="63787584"/>
    <w:rsid w:val="64174CE1"/>
    <w:rsid w:val="650400EB"/>
    <w:rsid w:val="657717A9"/>
    <w:rsid w:val="65A91597"/>
    <w:rsid w:val="667736F4"/>
    <w:rsid w:val="66E12C48"/>
    <w:rsid w:val="66E16006"/>
    <w:rsid w:val="67890162"/>
    <w:rsid w:val="681401F3"/>
    <w:rsid w:val="68493FBC"/>
    <w:rsid w:val="68EF3898"/>
    <w:rsid w:val="68FD63F2"/>
    <w:rsid w:val="6958072B"/>
    <w:rsid w:val="69844F7D"/>
    <w:rsid w:val="6A0B6C3F"/>
    <w:rsid w:val="6A6906DF"/>
    <w:rsid w:val="6A86644C"/>
    <w:rsid w:val="6B2074CE"/>
    <w:rsid w:val="6C075209"/>
    <w:rsid w:val="6C0E5E57"/>
    <w:rsid w:val="6C1A69A6"/>
    <w:rsid w:val="6C5A6851"/>
    <w:rsid w:val="6C797A02"/>
    <w:rsid w:val="6DF73CF4"/>
    <w:rsid w:val="6E1841D6"/>
    <w:rsid w:val="6E3E4302"/>
    <w:rsid w:val="6E602011"/>
    <w:rsid w:val="6EBF5871"/>
    <w:rsid w:val="6EFD63A4"/>
    <w:rsid w:val="6F9D7430"/>
    <w:rsid w:val="70D444B7"/>
    <w:rsid w:val="721C4A4E"/>
    <w:rsid w:val="722B1D39"/>
    <w:rsid w:val="72AC76D8"/>
    <w:rsid w:val="73282E14"/>
    <w:rsid w:val="732F0E79"/>
    <w:rsid w:val="739F71EA"/>
    <w:rsid w:val="73D514EF"/>
    <w:rsid w:val="741D389E"/>
    <w:rsid w:val="744D4D85"/>
    <w:rsid w:val="76176B5E"/>
    <w:rsid w:val="771F3DF9"/>
    <w:rsid w:val="774756CC"/>
    <w:rsid w:val="77576925"/>
    <w:rsid w:val="78783E17"/>
    <w:rsid w:val="78A84CE1"/>
    <w:rsid w:val="78CC0065"/>
    <w:rsid w:val="7991216F"/>
    <w:rsid w:val="799A0049"/>
    <w:rsid w:val="7A3A0755"/>
    <w:rsid w:val="7A8903F3"/>
    <w:rsid w:val="7B1F68CC"/>
    <w:rsid w:val="7B520E0B"/>
    <w:rsid w:val="7B5E62E0"/>
    <w:rsid w:val="7BB26503"/>
    <w:rsid w:val="7C3FD780"/>
    <w:rsid w:val="7C482A62"/>
    <w:rsid w:val="7C600FB1"/>
    <w:rsid w:val="7C7D7C6D"/>
    <w:rsid w:val="7C8F11A4"/>
    <w:rsid w:val="7CB24132"/>
    <w:rsid w:val="7D446908"/>
    <w:rsid w:val="7DDC7CC5"/>
    <w:rsid w:val="7E8320F1"/>
    <w:rsid w:val="7EA41F86"/>
    <w:rsid w:val="7F375A29"/>
    <w:rsid w:val="7F4B02BA"/>
    <w:rsid w:val="7FC74B1E"/>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CD970BE-2E9D-4480-90EF-BB21F1EB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spacing w:beforeLines="50" w:before="50" w:afterLines="50" w:after="50" w:line="360" w:lineRule="auto"/>
      <w:ind w:firstLineChars="200" w:firstLine="200"/>
      <w:jc w:val="both"/>
    </w:pPr>
    <w:rPr>
      <w:rFonts w:ascii="方正小标宋简体" w:eastAsia="方正楷体简体" w:hAnsi="Book Antiqua" w:cstheme="minorBidi"/>
      <w:kern w:val="2"/>
      <w:sz w:val="24"/>
      <w:szCs w:val="21"/>
    </w:rPr>
  </w:style>
  <w:style w:type="paragraph" w:styleId="1">
    <w:name w:val="heading 1"/>
    <w:basedOn w:val="a3"/>
    <w:next w:val="a3"/>
    <w:link w:val="1Char"/>
    <w:uiPriority w:val="9"/>
    <w:qFormat/>
    <w:pPr>
      <w:keepNext/>
      <w:keepLines/>
      <w:numPr>
        <w:numId w:val="1"/>
      </w:numPr>
      <w:pBdr>
        <w:bottom w:val="single" w:sz="4" w:space="1" w:color="auto"/>
      </w:pBdr>
      <w:spacing w:before="163" w:after="163" w:line="578" w:lineRule="atLeast"/>
      <w:ind w:firstLineChars="0"/>
      <w:jc w:val="left"/>
      <w:outlineLvl w:val="0"/>
    </w:pPr>
    <w:rPr>
      <w:rFonts w:ascii="Times New Roman" w:eastAsia="方正小标宋简体" w:hAnsi="Times New Roman"/>
      <w:b/>
      <w:bCs/>
      <w:color w:val="2F5597"/>
      <w:kern w:val="44"/>
      <w:sz w:val="44"/>
      <w:szCs w:val="44"/>
    </w:rPr>
  </w:style>
  <w:style w:type="paragraph" w:styleId="2">
    <w:name w:val="heading 2"/>
    <w:basedOn w:val="a3"/>
    <w:next w:val="a3"/>
    <w:link w:val="2Char"/>
    <w:uiPriority w:val="9"/>
    <w:unhideWhenUsed/>
    <w:qFormat/>
    <w:pPr>
      <w:keepNext/>
      <w:keepLines/>
      <w:numPr>
        <w:ilvl w:val="1"/>
        <w:numId w:val="1"/>
      </w:numPr>
      <w:spacing w:line="416" w:lineRule="atLeast"/>
      <w:ind w:firstLineChars="0"/>
      <w:outlineLvl w:val="1"/>
    </w:pPr>
    <w:rPr>
      <w:rFonts w:eastAsia="方正小标宋简体" w:cstheme="majorBidi"/>
      <w:b/>
      <w:bCs/>
      <w:color w:val="2F5597"/>
      <w:sz w:val="32"/>
      <w:szCs w:val="32"/>
    </w:rPr>
  </w:style>
  <w:style w:type="paragraph" w:styleId="3">
    <w:name w:val="heading 3"/>
    <w:basedOn w:val="a3"/>
    <w:next w:val="a3"/>
    <w:link w:val="3Char"/>
    <w:uiPriority w:val="9"/>
    <w:unhideWhenUsed/>
    <w:qFormat/>
    <w:pPr>
      <w:keepNext/>
      <w:keepLines/>
      <w:numPr>
        <w:ilvl w:val="2"/>
        <w:numId w:val="1"/>
      </w:numPr>
      <w:spacing w:line="460" w:lineRule="atLeast"/>
      <w:ind w:firstLineChars="0"/>
      <w:outlineLvl w:val="2"/>
    </w:pPr>
    <w:rPr>
      <w:rFonts w:eastAsia="方正小标宋简体"/>
      <w:b/>
      <w:bCs/>
      <w:color w:val="2F5597"/>
      <w:sz w:val="28"/>
      <w:szCs w:val="32"/>
    </w:rPr>
  </w:style>
  <w:style w:type="paragraph" w:styleId="4">
    <w:name w:val="heading 4"/>
    <w:basedOn w:val="a3"/>
    <w:next w:val="a3"/>
    <w:link w:val="4Char"/>
    <w:uiPriority w:val="9"/>
    <w:unhideWhenUsed/>
    <w:qFormat/>
    <w:pPr>
      <w:keepNext/>
      <w:keepLines/>
      <w:numPr>
        <w:ilvl w:val="3"/>
        <w:numId w:val="1"/>
      </w:numPr>
      <w:spacing w:line="376" w:lineRule="atLeast"/>
      <w:ind w:firstLineChars="0"/>
      <w:outlineLvl w:val="3"/>
    </w:pPr>
    <w:rPr>
      <w:rFonts w:eastAsia="方正小标宋简体" w:hAnsi="方正小标宋简体" w:cstheme="majorBidi"/>
      <w:b/>
      <w:bCs/>
      <w:color w:val="2F5597"/>
      <w:szCs w:val="28"/>
    </w:rPr>
  </w:style>
  <w:style w:type="paragraph" w:styleId="5">
    <w:name w:val="heading 5"/>
    <w:basedOn w:val="a3"/>
    <w:next w:val="a3"/>
    <w:link w:val="5Char"/>
    <w:uiPriority w:val="9"/>
    <w:unhideWhenUsed/>
    <w:qFormat/>
    <w:pPr>
      <w:keepNext/>
      <w:keepLines/>
      <w:numPr>
        <w:ilvl w:val="4"/>
        <w:numId w:val="2"/>
      </w:numPr>
      <w:spacing w:beforeLines="0" w:before="0" w:afterLines="0" w:after="0"/>
      <w:ind w:firstLineChars="0"/>
      <w:outlineLvl w:val="4"/>
    </w:pPr>
    <w:rPr>
      <w:rFonts w:ascii="Times New Roman" w:hAnsi="Times New Roman"/>
      <w:b/>
      <w:color w:val="2F5597"/>
    </w:rPr>
  </w:style>
  <w:style w:type="paragraph" w:styleId="6">
    <w:name w:val="heading 6"/>
    <w:basedOn w:val="a3"/>
    <w:next w:val="a3"/>
    <w:link w:val="6Char"/>
    <w:uiPriority w:val="9"/>
    <w:unhideWhenUsed/>
    <w:qFormat/>
    <w:pPr>
      <w:keepNext/>
      <w:keepLines/>
      <w:numPr>
        <w:ilvl w:val="5"/>
        <w:numId w:val="3"/>
      </w:numPr>
      <w:spacing w:before="240" w:after="64" w:line="320" w:lineRule="auto"/>
      <w:ind w:firstLineChars="0" w:firstLine="0"/>
      <w:outlineLvl w:val="5"/>
    </w:pPr>
    <w:rPr>
      <w:rFonts w:asciiTheme="majorHAnsi" w:eastAsiaTheme="majorEastAsia" w:hAnsiTheme="majorHAnsi" w:cstheme="majorBidi"/>
      <w:b/>
      <w:bCs/>
    </w:rPr>
  </w:style>
  <w:style w:type="paragraph" w:styleId="7">
    <w:name w:val="heading 7"/>
    <w:basedOn w:val="a3"/>
    <w:next w:val="a3"/>
    <w:link w:val="7Char"/>
    <w:uiPriority w:val="9"/>
    <w:unhideWhenUsed/>
    <w:qFormat/>
    <w:pPr>
      <w:keepNext/>
      <w:keepLines/>
      <w:numPr>
        <w:ilvl w:val="6"/>
        <w:numId w:val="3"/>
      </w:numPr>
      <w:spacing w:before="240" w:after="64" w:line="317" w:lineRule="auto"/>
      <w:ind w:firstLineChars="0" w:firstLine="0"/>
      <w:outlineLvl w:val="6"/>
    </w:pPr>
    <w:rPr>
      <w:b/>
    </w:rPr>
  </w:style>
  <w:style w:type="paragraph" w:styleId="8">
    <w:name w:val="heading 8"/>
    <w:basedOn w:val="a3"/>
    <w:next w:val="a3"/>
    <w:link w:val="8Char"/>
    <w:uiPriority w:val="9"/>
    <w:semiHidden/>
    <w:unhideWhenUsed/>
    <w:qFormat/>
    <w:pPr>
      <w:keepNext/>
      <w:keepLines/>
      <w:numPr>
        <w:ilvl w:val="7"/>
        <w:numId w:val="3"/>
      </w:numPr>
      <w:spacing w:before="240" w:after="64" w:line="317" w:lineRule="auto"/>
      <w:ind w:firstLineChars="0" w:firstLine="0"/>
      <w:outlineLvl w:val="7"/>
    </w:pPr>
    <w:rPr>
      <w:rFonts w:ascii="Arial" w:eastAsia="黑体" w:hAnsi="Arial"/>
    </w:rPr>
  </w:style>
  <w:style w:type="paragraph" w:styleId="9">
    <w:name w:val="heading 9"/>
    <w:basedOn w:val="a3"/>
    <w:next w:val="a3"/>
    <w:link w:val="9Char"/>
    <w:uiPriority w:val="9"/>
    <w:semiHidden/>
    <w:unhideWhenUsed/>
    <w:qFormat/>
    <w:pPr>
      <w:keepNext/>
      <w:keepLines/>
      <w:numPr>
        <w:ilvl w:val="8"/>
        <w:numId w:val="3"/>
      </w:numPr>
      <w:spacing w:before="240" w:after="64" w:line="317" w:lineRule="auto"/>
      <w:ind w:firstLineChars="0" w:firstLine="0"/>
      <w:outlineLvl w:val="8"/>
    </w:pPr>
    <w:rPr>
      <w:rFonts w:ascii="Arial" w:eastAsia="黑体" w:hAnsi="Arial"/>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70">
    <w:name w:val="toc 7"/>
    <w:basedOn w:val="a3"/>
    <w:next w:val="a3"/>
    <w:autoRedefine/>
    <w:uiPriority w:val="39"/>
    <w:unhideWhenUsed/>
    <w:qFormat/>
    <w:pPr>
      <w:ind w:leftChars="1200" w:left="2520"/>
    </w:pPr>
    <w:rPr>
      <w:rFonts w:asciiTheme="minorHAnsi" w:eastAsiaTheme="minorEastAsia" w:hAnsiTheme="minorHAnsi"/>
      <w:sz w:val="21"/>
      <w:szCs w:val="22"/>
    </w:rPr>
  </w:style>
  <w:style w:type="paragraph" w:styleId="a0">
    <w:name w:val="List Number"/>
    <w:basedOn w:val="a3"/>
    <w:link w:val="Char"/>
    <w:autoRedefine/>
    <w:uiPriority w:val="99"/>
    <w:unhideWhenUsed/>
    <w:qFormat/>
    <w:pPr>
      <w:numPr>
        <w:numId w:val="4"/>
      </w:numPr>
      <w:tabs>
        <w:tab w:val="left" w:pos="360"/>
      </w:tabs>
      <w:ind w:left="0"/>
      <w:contextualSpacing/>
      <w:jc w:val="left"/>
    </w:pPr>
    <w:rPr>
      <w:rFonts w:hAnsi="方正小标宋简体"/>
    </w:rPr>
  </w:style>
  <w:style w:type="paragraph" w:styleId="a7">
    <w:name w:val="caption"/>
    <w:basedOn w:val="a3"/>
    <w:next w:val="a3"/>
    <w:link w:val="Char0"/>
    <w:autoRedefine/>
    <w:uiPriority w:val="35"/>
    <w:unhideWhenUsed/>
    <w:qFormat/>
    <w:pPr>
      <w:ind w:firstLineChars="0" w:firstLine="0"/>
      <w:jc w:val="center"/>
    </w:pPr>
    <w:rPr>
      <w:rFonts w:cstheme="majorBidi"/>
      <w:szCs w:val="20"/>
    </w:rPr>
  </w:style>
  <w:style w:type="paragraph" w:styleId="a8">
    <w:name w:val="annotation text"/>
    <w:basedOn w:val="a3"/>
    <w:link w:val="Char1"/>
    <w:autoRedefine/>
    <w:uiPriority w:val="99"/>
    <w:unhideWhenUsed/>
    <w:qFormat/>
  </w:style>
  <w:style w:type="paragraph" w:styleId="a9">
    <w:name w:val="Body Text"/>
    <w:basedOn w:val="a3"/>
    <w:link w:val="Char2"/>
    <w:autoRedefine/>
    <w:uiPriority w:val="99"/>
    <w:unhideWhenUsed/>
    <w:qFormat/>
    <w:pPr>
      <w:spacing w:after="120"/>
    </w:pPr>
  </w:style>
  <w:style w:type="paragraph" w:styleId="aa">
    <w:name w:val="Block Text"/>
    <w:basedOn w:val="a3"/>
    <w:autoRedefine/>
    <w:uiPriority w:val="99"/>
    <w:unhideWhenUsed/>
    <w:qFormat/>
    <w:pPr>
      <w:spacing w:after="120"/>
      <w:ind w:leftChars="700" w:left="1440" w:rightChars="700" w:right="1440"/>
    </w:pPr>
  </w:style>
  <w:style w:type="paragraph" w:styleId="50">
    <w:name w:val="toc 5"/>
    <w:basedOn w:val="a3"/>
    <w:next w:val="a3"/>
    <w:autoRedefine/>
    <w:uiPriority w:val="39"/>
    <w:unhideWhenUsed/>
    <w:qFormat/>
    <w:pPr>
      <w:ind w:leftChars="800" w:left="1680"/>
    </w:pPr>
    <w:rPr>
      <w:rFonts w:asciiTheme="minorHAnsi" w:eastAsiaTheme="minorEastAsia" w:hAnsiTheme="minorHAnsi"/>
      <w:sz w:val="21"/>
      <w:szCs w:val="22"/>
    </w:rPr>
  </w:style>
  <w:style w:type="paragraph" w:styleId="31">
    <w:name w:val="toc 3"/>
    <w:basedOn w:val="a3"/>
    <w:next w:val="a3"/>
    <w:uiPriority w:val="39"/>
    <w:unhideWhenUsed/>
    <w:qFormat/>
    <w:pPr>
      <w:ind w:leftChars="400" w:left="840"/>
    </w:pPr>
  </w:style>
  <w:style w:type="paragraph" w:styleId="ab">
    <w:name w:val="Plain Text"/>
    <w:basedOn w:val="a3"/>
    <w:link w:val="Char3"/>
    <w:uiPriority w:val="99"/>
    <w:unhideWhenUsed/>
    <w:qFormat/>
    <w:rPr>
      <w:rFonts w:ascii="宋体" w:hAnsi="Courier New" w:cs="Courier New"/>
      <w:sz w:val="21"/>
    </w:rPr>
  </w:style>
  <w:style w:type="paragraph" w:styleId="80">
    <w:name w:val="toc 8"/>
    <w:basedOn w:val="a3"/>
    <w:next w:val="a3"/>
    <w:autoRedefine/>
    <w:uiPriority w:val="39"/>
    <w:unhideWhenUsed/>
    <w:qFormat/>
    <w:pPr>
      <w:ind w:leftChars="1400" w:left="2940"/>
    </w:pPr>
    <w:rPr>
      <w:rFonts w:asciiTheme="minorHAnsi" w:eastAsiaTheme="minorEastAsia" w:hAnsiTheme="minorHAnsi"/>
      <w:sz w:val="21"/>
      <w:szCs w:val="22"/>
    </w:rPr>
  </w:style>
  <w:style w:type="paragraph" w:styleId="ac">
    <w:name w:val="Date"/>
    <w:basedOn w:val="a3"/>
    <w:next w:val="a3"/>
    <w:link w:val="Char4"/>
    <w:autoRedefine/>
    <w:uiPriority w:val="99"/>
    <w:unhideWhenUsed/>
    <w:qFormat/>
    <w:pPr>
      <w:ind w:leftChars="2500" w:left="100"/>
    </w:pPr>
  </w:style>
  <w:style w:type="paragraph" w:styleId="ad">
    <w:name w:val="Balloon Text"/>
    <w:basedOn w:val="a3"/>
    <w:link w:val="Char5"/>
    <w:autoRedefine/>
    <w:uiPriority w:val="99"/>
    <w:unhideWhenUsed/>
    <w:qFormat/>
    <w:rPr>
      <w:sz w:val="18"/>
      <w:szCs w:val="18"/>
    </w:rPr>
  </w:style>
  <w:style w:type="paragraph" w:styleId="ae">
    <w:name w:val="footer"/>
    <w:basedOn w:val="a3"/>
    <w:link w:val="Char6"/>
    <w:autoRedefine/>
    <w:uiPriority w:val="99"/>
    <w:unhideWhenUsed/>
    <w:qFormat/>
    <w:pPr>
      <w:tabs>
        <w:tab w:val="center" w:pos="4153"/>
        <w:tab w:val="right" w:pos="8306"/>
      </w:tabs>
      <w:snapToGrid w:val="0"/>
      <w:spacing w:line="240" w:lineRule="atLeast"/>
      <w:ind w:firstLineChars="0" w:firstLine="0"/>
      <w:jc w:val="center"/>
    </w:pPr>
    <w:rPr>
      <w:rFonts w:eastAsia="方正小标宋简体" w:hAnsi="黑体"/>
      <w:sz w:val="18"/>
      <w:szCs w:val="18"/>
    </w:rPr>
  </w:style>
  <w:style w:type="paragraph" w:styleId="af">
    <w:name w:val="header"/>
    <w:basedOn w:val="a3"/>
    <w:link w:val="Char7"/>
    <w:autoRedefine/>
    <w:uiPriority w:val="99"/>
    <w:unhideWhenUsed/>
    <w:qFormat/>
    <w:pPr>
      <w:pBdr>
        <w:bottom w:val="single" w:sz="6" w:space="1" w:color="auto"/>
      </w:pBdr>
      <w:tabs>
        <w:tab w:val="center" w:pos="4153"/>
        <w:tab w:val="right" w:pos="8306"/>
      </w:tabs>
      <w:snapToGrid w:val="0"/>
      <w:spacing w:line="240" w:lineRule="atLeast"/>
      <w:ind w:firstLineChars="0" w:firstLine="0"/>
      <w:jc w:val="center"/>
    </w:pPr>
    <w:rPr>
      <w:rFonts w:eastAsia="方正小标宋简体"/>
      <w:sz w:val="18"/>
      <w:szCs w:val="18"/>
    </w:rPr>
  </w:style>
  <w:style w:type="paragraph" w:styleId="11">
    <w:name w:val="toc 1"/>
    <w:basedOn w:val="a3"/>
    <w:next w:val="a3"/>
    <w:autoRedefine/>
    <w:uiPriority w:val="39"/>
    <w:unhideWhenUsed/>
    <w:qFormat/>
    <w:pPr>
      <w:tabs>
        <w:tab w:val="right" w:leader="dot" w:pos="8296"/>
      </w:tabs>
      <w:spacing w:before="156" w:after="156"/>
      <w:ind w:firstLineChars="0" w:firstLine="0"/>
    </w:pPr>
    <w:rPr>
      <w:rFonts w:cs="方正清刻本悦宋简体"/>
    </w:rPr>
  </w:style>
  <w:style w:type="paragraph" w:styleId="40">
    <w:name w:val="toc 4"/>
    <w:basedOn w:val="a3"/>
    <w:next w:val="a3"/>
    <w:autoRedefine/>
    <w:uiPriority w:val="39"/>
    <w:unhideWhenUsed/>
    <w:qFormat/>
    <w:pPr>
      <w:ind w:leftChars="600" w:left="1260"/>
    </w:pPr>
    <w:rPr>
      <w:rFonts w:asciiTheme="minorHAnsi" w:eastAsiaTheme="minorEastAsia" w:hAnsiTheme="minorHAnsi"/>
      <w:sz w:val="21"/>
      <w:szCs w:val="22"/>
    </w:rPr>
  </w:style>
  <w:style w:type="paragraph" w:styleId="af0">
    <w:name w:val="Subtitle"/>
    <w:basedOn w:val="a3"/>
    <w:next w:val="a3"/>
    <w:link w:val="Char8"/>
    <w:autoRedefine/>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1">
    <w:name w:val="List"/>
    <w:basedOn w:val="a3"/>
    <w:autoRedefine/>
    <w:uiPriority w:val="99"/>
    <w:semiHidden/>
    <w:unhideWhenUsed/>
    <w:qFormat/>
    <w:pPr>
      <w:ind w:left="200" w:hangingChars="200" w:hanging="200"/>
      <w:contextualSpacing/>
    </w:pPr>
  </w:style>
  <w:style w:type="paragraph" w:styleId="60">
    <w:name w:val="toc 6"/>
    <w:basedOn w:val="a3"/>
    <w:next w:val="a3"/>
    <w:autoRedefine/>
    <w:uiPriority w:val="39"/>
    <w:unhideWhenUsed/>
    <w:qFormat/>
    <w:pPr>
      <w:ind w:leftChars="1000" w:left="2100"/>
    </w:pPr>
    <w:rPr>
      <w:rFonts w:asciiTheme="minorHAnsi" w:eastAsiaTheme="minorEastAsia" w:hAnsiTheme="minorHAnsi"/>
      <w:sz w:val="21"/>
      <w:szCs w:val="22"/>
    </w:rPr>
  </w:style>
  <w:style w:type="paragraph" w:styleId="af2">
    <w:name w:val="table of figures"/>
    <w:basedOn w:val="a3"/>
    <w:next w:val="a3"/>
    <w:autoRedefine/>
    <w:uiPriority w:val="99"/>
    <w:unhideWhenUsed/>
    <w:qFormat/>
    <w:pPr>
      <w:ind w:leftChars="200" w:left="200" w:hangingChars="200" w:hanging="200"/>
    </w:pPr>
  </w:style>
  <w:style w:type="paragraph" w:styleId="20">
    <w:name w:val="toc 2"/>
    <w:basedOn w:val="a3"/>
    <w:next w:val="a3"/>
    <w:autoRedefine/>
    <w:uiPriority w:val="39"/>
    <w:unhideWhenUsed/>
    <w:qFormat/>
    <w:pPr>
      <w:tabs>
        <w:tab w:val="right" w:leader="dot" w:pos="8296"/>
      </w:tabs>
      <w:spacing w:before="156" w:after="156"/>
      <w:ind w:leftChars="200" w:left="480" w:firstLineChars="0" w:firstLine="0"/>
    </w:pPr>
  </w:style>
  <w:style w:type="paragraph" w:styleId="90">
    <w:name w:val="toc 9"/>
    <w:basedOn w:val="a3"/>
    <w:next w:val="a3"/>
    <w:autoRedefine/>
    <w:uiPriority w:val="39"/>
    <w:unhideWhenUsed/>
    <w:qFormat/>
    <w:pPr>
      <w:ind w:leftChars="1600" w:left="3360"/>
    </w:pPr>
    <w:rPr>
      <w:rFonts w:asciiTheme="minorHAnsi" w:eastAsiaTheme="minorEastAsia" w:hAnsiTheme="minorHAnsi"/>
      <w:sz w:val="21"/>
      <w:szCs w:val="22"/>
    </w:rPr>
  </w:style>
  <w:style w:type="paragraph" w:styleId="af3">
    <w:name w:val="Normal (Web)"/>
    <w:basedOn w:val="a3"/>
    <w:autoRedefine/>
    <w:uiPriority w:val="99"/>
    <w:unhideWhenUsed/>
    <w:qFormat/>
    <w:pPr>
      <w:spacing w:line="240" w:lineRule="auto"/>
      <w:ind w:firstLineChars="0" w:firstLine="0"/>
    </w:pPr>
  </w:style>
  <w:style w:type="paragraph" w:styleId="af4">
    <w:name w:val="Title"/>
    <w:basedOn w:val="a3"/>
    <w:next w:val="a3"/>
    <w:link w:val="Char9"/>
    <w:autoRedefine/>
    <w:uiPriority w:val="10"/>
    <w:qFormat/>
    <w:pPr>
      <w:keepNext/>
      <w:widowControl/>
      <w:spacing w:before="156" w:after="156"/>
      <w:ind w:firstLineChars="0" w:firstLine="904"/>
      <w:jc w:val="center"/>
      <w:outlineLvl w:val="0"/>
    </w:pPr>
    <w:rPr>
      <w:rFonts w:asciiTheme="majorHAnsi" w:eastAsia="黑体" w:hAnsiTheme="majorHAnsi" w:cstheme="majorBidi"/>
      <w:b/>
      <w:bCs/>
      <w:sz w:val="52"/>
      <w:szCs w:val="32"/>
    </w:rPr>
  </w:style>
  <w:style w:type="paragraph" w:styleId="af5">
    <w:name w:val="annotation subject"/>
    <w:basedOn w:val="a8"/>
    <w:next w:val="a8"/>
    <w:link w:val="Chara"/>
    <w:autoRedefine/>
    <w:uiPriority w:val="99"/>
    <w:unhideWhenUsed/>
    <w:qFormat/>
    <w:rPr>
      <w:b/>
      <w:bCs/>
    </w:rPr>
  </w:style>
  <w:style w:type="table" w:styleId="af6">
    <w:name w:val="Table Grid"/>
    <w:basedOn w:val="a5"/>
    <w:autoRedefine/>
    <w:uiPriority w:val="39"/>
    <w:qFormat/>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5"/>
    <w:autoRedefine/>
    <w:uiPriority w:val="61"/>
    <w:qFormat/>
    <w:rPr>
      <w:rFonts w:ascii="Times New Roman" w:hAnsi="Times New Roman" w:cs="Times New Roman"/>
      <w:sz w:val="22"/>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7">
    <w:name w:val="Strong"/>
    <w:basedOn w:val="a4"/>
    <w:autoRedefine/>
    <w:uiPriority w:val="22"/>
    <w:qFormat/>
    <w:rPr>
      <w:rFonts w:ascii="Book Antiqua" w:eastAsia="宋体" w:hAnsi="Book Antiqua"/>
      <w:b/>
      <w:bCs/>
      <w:color w:val="auto"/>
      <w:sz w:val="24"/>
    </w:rPr>
  </w:style>
  <w:style w:type="character" w:styleId="af8">
    <w:name w:val="FollowedHyperlink"/>
    <w:basedOn w:val="a4"/>
    <w:autoRedefine/>
    <w:uiPriority w:val="99"/>
    <w:unhideWhenUsed/>
    <w:qFormat/>
    <w:rPr>
      <w:color w:val="800080"/>
      <w:u w:val="single"/>
    </w:rPr>
  </w:style>
  <w:style w:type="character" w:styleId="af9">
    <w:name w:val="Emphasis"/>
    <w:basedOn w:val="a4"/>
    <w:autoRedefine/>
    <w:uiPriority w:val="20"/>
    <w:qFormat/>
    <w:rPr>
      <w:i/>
      <w:iCs/>
    </w:rPr>
  </w:style>
  <w:style w:type="character" w:styleId="afa">
    <w:name w:val="Hyperlink"/>
    <w:basedOn w:val="a4"/>
    <w:autoRedefine/>
    <w:uiPriority w:val="99"/>
    <w:unhideWhenUsed/>
    <w:qFormat/>
    <w:rPr>
      <w:color w:val="0563C1" w:themeColor="hyperlink"/>
      <w:u w:val="single"/>
    </w:rPr>
  </w:style>
  <w:style w:type="character" w:styleId="afb">
    <w:name w:val="annotation reference"/>
    <w:autoRedefine/>
    <w:uiPriority w:val="99"/>
    <w:unhideWhenUsed/>
    <w:qFormat/>
    <w:rPr>
      <w:sz w:val="21"/>
      <w:szCs w:val="21"/>
    </w:rPr>
  </w:style>
  <w:style w:type="paragraph" w:customStyle="1" w:styleId="10">
    <w:name w:val="1级列表"/>
    <w:basedOn w:val="afc"/>
    <w:autoRedefine/>
    <w:qFormat/>
    <w:pPr>
      <w:numPr>
        <w:numId w:val="5"/>
      </w:numPr>
      <w:adjustRightInd/>
      <w:ind w:leftChars="200" w:left="200" w:firstLine="0"/>
    </w:pPr>
  </w:style>
  <w:style w:type="paragraph" w:customStyle="1" w:styleId="afc">
    <w:name w:val="无序列表"/>
    <w:basedOn w:val="afd"/>
    <w:autoRedefine/>
    <w:qFormat/>
    <w:pPr>
      <w:ind w:firstLineChars="200" w:firstLine="200"/>
    </w:pPr>
  </w:style>
  <w:style w:type="paragraph" w:customStyle="1" w:styleId="afd">
    <w:name w:val="表内居左"/>
    <w:basedOn w:val="a7"/>
    <w:autoRedefine/>
    <w:qFormat/>
    <w:pPr>
      <w:adjustRightInd w:val="0"/>
      <w:spacing w:beforeLines="0" w:before="0" w:afterLines="0" w:after="0" w:line="240" w:lineRule="atLeast"/>
      <w:jc w:val="left"/>
    </w:pPr>
    <w:rPr>
      <w:rFonts w:cstheme="minorBidi"/>
      <w:szCs w:val="21"/>
    </w:rPr>
  </w:style>
  <w:style w:type="paragraph" w:customStyle="1" w:styleId="12">
    <w:name w:val="样式1"/>
    <w:basedOn w:val="1"/>
    <w:next w:val="a3"/>
    <w:autoRedefine/>
    <w:qFormat/>
    <w:rPr>
      <w:rFonts w:ascii="宋体" w:hAnsi="宋体" w:cs="宋体"/>
      <w:sz w:val="48"/>
      <w:szCs w:val="48"/>
    </w:rPr>
  </w:style>
  <w:style w:type="paragraph" w:styleId="afe">
    <w:name w:val="List Paragraph"/>
    <w:basedOn w:val="a3"/>
    <w:link w:val="Charb"/>
    <w:autoRedefine/>
    <w:uiPriority w:val="34"/>
    <w:qFormat/>
    <w:pPr>
      <w:ind w:firstLine="420"/>
    </w:pPr>
  </w:style>
  <w:style w:type="paragraph" w:customStyle="1" w:styleId="a">
    <w:name w:val="加粗小标题"/>
    <w:basedOn w:val="a3"/>
    <w:link w:val="Charc"/>
    <w:autoRedefine/>
    <w:qFormat/>
    <w:pPr>
      <w:numPr>
        <w:numId w:val="6"/>
      </w:numPr>
      <w:spacing w:beforeLines="100" w:before="100" w:afterLines="0" w:after="0"/>
      <w:ind w:left="0" w:firstLineChars="0" w:firstLine="0"/>
      <w:jc w:val="left"/>
    </w:pPr>
    <w:rPr>
      <w:rFonts w:cs="宋体"/>
      <w:b/>
      <w:color w:val="000000" w:themeColor="text1"/>
      <w:kern w:val="0"/>
      <w:szCs w:val="24"/>
    </w:rPr>
  </w:style>
  <w:style w:type="character" w:customStyle="1" w:styleId="Charc">
    <w:name w:val="加粗小标题 Char"/>
    <w:link w:val="a"/>
    <w:autoRedefine/>
    <w:qFormat/>
    <w:rPr>
      <w:rFonts w:ascii="方正小标宋简体" w:eastAsia="方正楷体简体" w:hAnsi="Book Antiqua" w:cs="宋体"/>
      <w:b/>
      <w:color w:val="000000" w:themeColor="text1"/>
      <w:sz w:val="24"/>
      <w:szCs w:val="24"/>
    </w:rPr>
  </w:style>
  <w:style w:type="paragraph" w:customStyle="1" w:styleId="100">
    <w:name w:val="样式100"/>
    <w:basedOn w:val="a3"/>
    <w:autoRedefine/>
    <w:qFormat/>
    <w:pPr>
      <w:ind w:firstLineChars="0" w:firstLine="0"/>
    </w:pPr>
  </w:style>
  <w:style w:type="paragraph" w:customStyle="1" w:styleId="a1">
    <w:name w:val="文档块标题"/>
    <w:next w:val="a3"/>
    <w:autoRedefine/>
    <w:qFormat/>
    <w:pPr>
      <w:numPr>
        <w:numId w:val="7"/>
      </w:numPr>
      <w:spacing w:before="120" w:after="120" w:line="480" w:lineRule="auto"/>
    </w:pPr>
    <w:rPr>
      <w:rFonts w:ascii="方正清刻本悦宋简体" w:eastAsia="方正楷体简体" w:hAnsi="方正清刻本悦宋简体" w:cstheme="majorBidi"/>
      <w:b/>
      <w:bCs/>
      <w:kern w:val="2"/>
      <w:sz w:val="24"/>
      <w:szCs w:val="28"/>
    </w:rPr>
  </w:style>
  <w:style w:type="paragraph" w:customStyle="1" w:styleId="aff">
    <w:name w:val="表格标题"/>
    <w:autoRedefine/>
    <w:qFormat/>
    <w:pPr>
      <w:jc w:val="center"/>
    </w:pPr>
    <w:rPr>
      <w:rFonts w:ascii="Book Antiqua" w:hAnsi="Book Antiqua" w:cs="Times New Roman"/>
      <w:b/>
      <w:kern w:val="2"/>
      <w:sz w:val="24"/>
      <w:szCs w:val="21"/>
    </w:rPr>
  </w:style>
  <w:style w:type="paragraph" w:styleId="aff0">
    <w:name w:val="No Spacing"/>
    <w:next w:val="a9"/>
    <w:link w:val="Chard"/>
    <w:autoRedefine/>
    <w:uiPriority w:val="1"/>
    <w:qFormat/>
    <w:pPr>
      <w:widowControl w:val="0"/>
      <w:ind w:left="1701"/>
      <w:contextualSpacing/>
      <w:jc w:val="both"/>
    </w:pPr>
    <w:rPr>
      <w:rFonts w:ascii="Tiems New Roman" w:hAnsi="Tiems New Roman" w:cstheme="minorBidi"/>
      <w:kern w:val="2"/>
      <w:sz w:val="21"/>
      <w:szCs w:val="21"/>
    </w:rPr>
  </w:style>
  <w:style w:type="paragraph" w:customStyle="1" w:styleId="21">
    <w:name w:val="图片2"/>
    <w:basedOn w:val="a3"/>
    <w:autoRedefine/>
    <w:qFormat/>
    <w:pPr>
      <w:ind w:firstLineChars="0" w:firstLine="0"/>
      <w:jc w:val="center"/>
    </w:pPr>
    <w:rPr>
      <w:rFonts w:cs="宋体"/>
      <w:szCs w:val="24"/>
    </w:rPr>
  </w:style>
  <w:style w:type="paragraph" w:customStyle="1" w:styleId="01">
    <w:name w:val="图片01"/>
    <w:basedOn w:val="a3"/>
    <w:autoRedefine/>
    <w:qFormat/>
    <w:pPr>
      <w:ind w:firstLineChars="0" w:firstLine="0"/>
      <w:jc w:val="center"/>
    </w:pPr>
  </w:style>
  <w:style w:type="paragraph" w:customStyle="1" w:styleId="02">
    <w:name w:val="图片02"/>
    <w:basedOn w:val="a3"/>
    <w:autoRedefine/>
    <w:qFormat/>
    <w:pPr>
      <w:ind w:firstLineChars="0" w:firstLine="0"/>
      <w:jc w:val="center"/>
    </w:pPr>
  </w:style>
  <w:style w:type="paragraph" w:customStyle="1" w:styleId="aff1">
    <w:name w:val="图片样式"/>
    <w:basedOn w:val="a3"/>
    <w:next w:val="a3"/>
    <w:autoRedefine/>
    <w:qFormat/>
    <w:pPr>
      <w:keepNext/>
      <w:pBdr>
        <w:top w:val="none" w:sz="0" w:space="1" w:color="auto"/>
        <w:left w:val="none" w:sz="0" w:space="4" w:color="auto"/>
        <w:bottom w:val="none" w:sz="0" w:space="1" w:color="auto"/>
        <w:right w:val="none" w:sz="0" w:space="4" w:color="auto"/>
      </w:pBdr>
      <w:spacing w:beforeLines="0" w:before="0" w:afterLines="0" w:after="0" w:line="240" w:lineRule="auto"/>
      <w:ind w:firstLineChars="0" w:firstLine="0"/>
      <w:jc w:val="center"/>
    </w:pPr>
  </w:style>
  <w:style w:type="paragraph" w:customStyle="1" w:styleId="Note">
    <w:name w:val="Note"/>
    <w:basedOn w:val="a3"/>
    <w:autoRedefine/>
    <w:qFormat/>
    <w:pPr>
      <w:widowControl/>
      <w:pBdr>
        <w:top w:val="single" w:sz="4" w:space="3" w:color="auto"/>
        <w:bottom w:val="single" w:sz="4" w:space="3" w:color="auto"/>
      </w:pBdr>
      <w:shd w:val="clear" w:color="auto" w:fill="C5E0B3" w:themeFill="accent6" w:themeFillTint="66"/>
      <w:topLinePunct/>
      <w:spacing w:beforeLines="0" w:before="0" w:afterLines="0" w:after="0" w:line="240" w:lineRule="auto"/>
      <w:contextualSpacing/>
      <w:jc w:val="left"/>
    </w:pPr>
  </w:style>
  <w:style w:type="character" w:customStyle="1" w:styleId="1Char">
    <w:name w:val="标题 1 Char"/>
    <w:basedOn w:val="a4"/>
    <w:link w:val="1"/>
    <w:autoRedefine/>
    <w:uiPriority w:val="9"/>
    <w:qFormat/>
    <w:rPr>
      <w:rFonts w:ascii="Times New Roman" w:eastAsia="方正小标宋简体" w:hAnsi="Times New Roman"/>
      <w:b/>
      <w:bCs/>
      <w:color w:val="2F5597"/>
      <w:kern w:val="44"/>
      <w:sz w:val="44"/>
      <w:szCs w:val="44"/>
    </w:rPr>
  </w:style>
  <w:style w:type="character" w:customStyle="1" w:styleId="3Char">
    <w:name w:val="标题 3 Char"/>
    <w:basedOn w:val="a4"/>
    <w:link w:val="3"/>
    <w:autoRedefine/>
    <w:uiPriority w:val="9"/>
    <w:qFormat/>
    <w:rPr>
      <w:rFonts w:ascii="方正小标宋简体" w:eastAsia="方正小标宋简体" w:hAnsi="Book Antiqua"/>
      <w:b/>
      <w:bCs/>
      <w:color w:val="2F5597"/>
      <w:kern w:val="2"/>
      <w:sz w:val="28"/>
      <w:szCs w:val="32"/>
    </w:rPr>
  </w:style>
  <w:style w:type="character" w:customStyle="1" w:styleId="2Char">
    <w:name w:val="标题 2 Char"/>
    <w:basedOn w:val="a4"/>
    <w:link w:val="2"/>
    <w:autoRedefine/>
    <w:uiPriority w:val="9"/>
    <w:qFormat/>
    <w:rPr>
      <w:rFonts w:ascii="方正小标宋简体" w:eastAsia="方正小标宋简体" w:hAnsi="Book Antiqua" w:cstheme="majorBidi"/>
      <w:b/>
      <w:bCs/>
      <w:color w:val="2F5597"/>
      <w:kern w:val="2"/>
      <w:sz w:val="32"/>
      <w:szCs w:val="32"/>
    </w:rPr>
  </w:style>
  <w:style w:type="character" w:customStyle="1" w:styleId="Char6">
    <w:name w:val="页脚 Char"/>
    <w:basedOn w:val="a4"/>
    <w:link w:val="ae"/>
    <w:autoRedefine/>
    <w:uiPriority w:val="99"/>
    <w:qFormat/>
    <w:rPr>
      <w:rFonts w:ascii="方正小标宋简体" w:eastAsia="方正小标宋简体" w:hAnsi="黑体"/>
      <w:kern w:val="2"/>
      <w:sz w:val="18"/>
      <w:szCs w:val="18"/>
    </w:rPr>
  </w:style>
  <w:style w:type="character" w:customStyle="1" w:styleId="Char0">
    <w:name w:val="题注 Char"/>
    <w:basedOn w:val="a4"/>
    <w:link w:val="a7"/>
    <w:autoRedefine/>
    <w:uiPriority w:val="35"/>
    <w:qFormat/>
    <w:rPr>
      <w:rFonts w:ascii="方正小标宋简体" w:eastAsia="方正楷体简体" w:hAnsi="Book Antiqua" w:cstheme="majorBidi"/>
      <w:kern w:val="2"/>
      <w:sz w:val="24"/>
    </w:rPr>
  </w:style>
  <w:style w:type="character" w:customStyle="1" w:styleId="4Char">
    <w:name w:val="标题 4 Char"/>
    <w:basedOn w:val="a4"/>
    <w:link w:val="4"/>
    <w:autoRedefine/>
    <w:uiPriority w:val="9"/>
    <w:qFormat/>
    <w:rPr>
      <w:rFonts w:ascii="方正小标宋简体" w:eastAsia="方正小标宋简体" w:hAnsi="方正小标宋简体" w:cstheme="majorBidi"/>
      <w:b/>
      <w:bCs/>
      <w:color w:val="2F5597"/>
      <w:kern w:val="2"/>
      <w:sz w:val="24"/>
      <w:szCs w:val="28"/>
    </w:rPr>
  </w:style>
  <w:style w:type="character" w:customStyle="1" w:styleId="5Char">
    <w:name w:val="标题 5 Char"/>
    <w:basedOn w:val="a4"/>
    <w:link w:val="5"/>
    <w:autoRedefine/>
    <w:uiPriority w:val="9"/>
    <w:qFormat/>
    <w:rPr>
      <w:rFonts w:ascii="Times New Roman" w:eastAsia="方正楷体简体" w:hAnsi="Times New Roman"/>
      <w:b/>
      <w:color w:val="2F5597"/>
      <w:kern w:val="2"/>
      <w:sz w:val="24"/>
      <w:szCs w:val="21"/>
    </w:rPr>
  </w:style>
  <w:style w:type="character" w:customStyle="1" w:styleId="Char2">
    <w:name w:val="正文文本 Char"/>
    <w:basedOn w:val="a4"/>
    <w:link w:val="a9"/>
    <w:autoRedefine/>
    <w:uiPriority w:val="99"/>
    <w:qFormat/>
    <w:rPr>
      <w:rFonts w:ascii="方正小标宋简体" w:eastAsia="方正楷体简体" w:hAnsi="Book Antiqua"/>
      <w:kern w:val="2"/>
      <w:sz w:val="24"/>
      <w:szCs w:val="21"/>
    </w:rPr>
  </w:style>
  <w:style w:type="character" w:customStyle="1" w:styleId="Char7">
    <w:name w:val="页眉 Char"/>
    <w:basedOn w:val="a4"/>
    <w:link w:val="af"/>
    <w:autoRedefine/>
    <w:uiPriority w:val="99"/>
    <w:qFormat/>
    <w:rPr>
      <w:rFonts w:ascii="方正小标宋简体" w:eastAsia="方正小标宋简体" w:hAnsi="Book Antiqua"/>
      <w:kern w:val="2"/>
      <w:sz w:val="18"/>
      <w:szCs w:val="18"/>
    </w:rPr>
  </w:style>
  <w:style w:type="character" w:customStyle="1" w:styleId="6Char">
    <w:name w:val="标题 6 Char"/>
    <w:basedOn w:val="a4"/>
    <w:link w:val="6"/>
    <w:autoRedefine/>
    <w:uiPriority w:val="9"/>
    <w:qFormat/>
    <w:rPr>
      <w:rFonts w:asciiTheme="majorHAnsi" w:eastAsiaTheme="majorEastAsia" w:hAnsiTheme="majorHAnsi" w:cstheme="majorBidi"/>
      <w:b/>
      <w:bCs/>
      <w:kern w:val="2"/>
      <w:sz w:val="24"/>
      <w:szCs w:val="21"/>
    </w:rPr>
  </w:style>
  <w:style w:type="character" w:customStyle="1" w:styleId="Char1">
    <w:name w:val="批注文字 Char"/>
    <w:basedOn w:val="a4"/>
    <w:link w:val="a8"/>
    <w:autoRedefine/>
    <w:uiPriority w:val="99"/>
    <w:qFormat/>
    <w:rPr>
      <w:rFonts w:ascii="方正小标宋简体" w:eastAsia="方正楷体简体" w:hAnsi="Book Antiqua"/>
      <w:kern w:val="2"/>
      <w:sz w:val="24"/>
      <w:szCs w:val="21"/>
    </w:rPr>
  </w:style>
  <w:style w:type="character" w:customStyle="1" w:styleId="Char4">
    <w:name w:val="日期 Char"/>
    <w:basedOn w:val="a4"/>
    <w:link w:val="ac"/>
    <w:autoRedefine/>
    <w:uiPriority w:val="99"/>
    <w:qFormat/>
    <w:rPr>
      <w:rFonts w:ascii="宋体" w:eastAsia="宋体" w:hAnsi="宋体" w:cs="宋体"/>
      <w:kern w:val="0"/>
      <w:sz w:val="24"/>
      <w:szCs w:val="24"/>
    </w:rPr>
  </w:style>
  <w:style w:type="character" w:customStyle="1" w:styleId="Char5">
    <w:name w:val="批注框文本 Char"/>
    <w:basedOn w:val="a4"/>
    <w:link w:val="ad"/>
    <w:autoRedefine/>
    <w:uiPriority w:val="99"/>
    <w:qFormat/>
    <w:rPr>
      <w:rFonts w:ascii="宋体" w:eastAsia="宋体" w:hAnsi="宋体" w:cs="宋体"/>
      <w:kern w:val="0"/>
      <w:sz w:val="18"/>
      <w:szCs w:val="18"/>
    </w:rPr>
  </w:style>
  <w:style w:type="character" w:customStyle="1" w:styleId="Char8">
    <w:name w:val="副标题 Char"/>
    <w:basedOn w:val="a4"/>
    <w:link w:val="af0"/>
    <w:autoRedefine/>
    <w:uiPriority w:val="11"/>
    <w:qFormat/>
    <w:rPr>
      <w:rFonts w:asciiTheme="majorHAnsi" w:eastAsia="宋体" w:hAnsiTheme="majorHAnsi" w:cstheme="majorBidi"/>
      <w:b/>
      <w:bCs/>
      <w:kern w:val="28"/>
      <w:sz w:val="32"/>
      <w:szCs w:val="32"/>
    </w:rPr>
  </w:style>
  <w:style w:type="character" w:customStyle="1" w:styleId="Char9">
    <w:name w:val="标题 Char"/>
    <w:basedOn w:val="a4"/>
    <w:link w:val="af4"/>
    <w:autoRedefine/>
    <w:uiPriority w:val="10"/>
    <w:qFormat/>
    <w:rPr>
      <w:rFonts w:asciiTheme="majorHAnsi" w:eastAsia="黑体" w:hAnsiTheme="majorHAnsi" w:cstheme="majorBidi"/>
      <w:b/>
      <w:bCs/>
      <w:kern w:val="2"/>
      <w:sz w:val="52"/>
      <w:szCs w:val="32"/>
    </w:rPr>
  </w:style>
  <w:style w:type="character" w:customStyle="1" w:styleId="Chara">
    <w:name w:val="批注主题 Char"/>
    <w:basedOn w:val="Char1"/>
    <w:link w:val="af5"/>
    <w:autoRedefine/>
    <w:uiPriority w:val="99"/>
    <w:qFormat/>
    <w:rPr>
      <w:rFonts w:ascii="宋体" w:eastAsia="宋体" w:hAnsi="宋体" w:cs="宋体"/>
      <w:b/>
      <w:bCs/>
      <w:kern w:val="0"/>
      <w:sz w:val="24"/>
      <w:szCs w:val="24"/>
    </w:rPr>
  </w:style>
  <w:style w:type="paragraph" w:customStyle="1" w:styleId="TOC1">
    <w:name w:val="TOC 标题1"/>
    <w:basedOn w:val="1"/>
    <w:next w:val="a3"/>
    <w:autoRedefine/>
    <w:uiPriority w:val="39"/>
    <w:unhideWhenUsed/>
    <w:qFormat/>
    <w:p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3">
    <w:name w:val="列出段落1"/>
    <w:basedOn w:val="a3"/>
    <w:autoRedefine/>
    <w:uiPriority w:val="34"/>
    <w:qFormat/>
    <w:pPr>
      <w:ind w:firstLine="420"/>
    </w:pPr>
  </w:style>
  <w:style w:type="paragraph" w:customStyle="1" w:styleId="22">
    <w:name w:val="列出段落2"/>
    <w:basedOn w:val="a3"/>
    <w:autoRedefine/>
    <w:uiPriority w:val="99"/>
    <w:qFormat/>
    <w:pPr>
      <w:ind w:firstLine="420"/>
    </w:pPr>
  </w:style>
  <w:style w:type="character" w:customStyle="1" w:styleId="font01">
    <w:name w:val="font01"/>
    <w:basedOn w:val="a4"/>
    <w:autoRedefine/>
    <w:qFormat/>
    <w:rPr>
      <w:rFonts w:ascii="宋体" w:eastAsia="宋体" w:hAnsi="宋体" w:cs="宋体" w:hint="eastAsia"/>
      <w:color w:val="000000"/>
      <w:sz w:val="22"/>
      <w:szCs w:val="22"/>
      <w:u w:val="none"/>
    </w:rPr>
  </w:style>
  <w:style w:type="paragraph" w:customStyle="1" w:styleId="msolistparagraph0">
    <w:name w:val="msolistparagraph"/>
    <w:basedOn w:val="a3"/>
    <w:autoRedefine/>
    <w:qFormat/>
    <w:pPr>
      <w:ind w:firstLine="420"/>
    </w:pPr>
    <w:rPr>
      <w:rFonts w:cs="Times New Roman"/>
    </w:rPr>
  </w:style>
  <w:style w:type="character" w:customStyle="1" w:styleId="9Char">
    <w:name w:val="标题 9 Char"/>
    <w:basedOn w:val="a4"/>
    <w:link w:val="9"/>
    <w:autoRedefine/>
    <w:uiPriority w:val="9"/>
    <w:semiHidden/>
    <w:qFormat/>
    <w:rPr>
      <w:rFonts w:ascii="Arial" w:eastAsia="黑体" w:hAnsi="Arial"/>
      <w:kern w:val="2"/>
      <w:sz w:val="21"/>
      <w:szCs w:val="21"/>
    </w:rPr>
  </w:style>
  <w:style w:type="character" w:customStyle="1" w:styleId="8Char">
    <w:name w:val="标题 8 Char"/>
    <w:basedOn w:val="a4"/>
    <w:link w:val="8"/>
    <w:autoRedefine/>
    <w:uiPriority w:val="9"/>
    <w:semiHidden/>
    <w:qFormat/>
    <w:rPr>
      <w:rFonts w:ascii="Arial" w:eastAsia="黑体" w:hAnsi="Arial"/>
      <w:kern w:val="2"/>
      <w:sz w:val="24"/>
      <w:szCs w:val="21"/>
    </w:rPr>
  </w:style>
  <w:style w:type="character" w:customStyle="1" w:styleId="7Char">
    <w:name w:val="标题 7 Char"/>
    <w:basedOn w:val="a4"/>
    <w:link w:val="7"/>
    <w:autoRedefine/>
    <w:uiPriority w:val="9"/>
    <w:qFormat/>
    <w:rPr>
      <w:rFonts w:ascii="方正小标宋简体" w:eastAsia="方正楷体简体" w:hAnsi="Book Antiqua"/>
      <w:b/>
      <w:kern w:val="2"/>
      <w:sz w:val="24"/>
      <w:szCs w:val="21"/>
    </w:rPr>
  </w:style>
  <w:style w:type="table" w:customStyle="1" w:styleId="5-51">
    <w:name w:val="网格表 5 深色 - 着色 51"/>
    <w:basedOn w:val="a5"/>
    <w:autoRedefine/>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ff2">
    <w:name w:val="Placeholder Text"/>
    <w:basedOn w:val="a4"/>
    <w:autoRedefine/>
    <w:uiPriority w:val="99"/>
    <w:qFormat/>
    <w:rPr>
      <w:color w:val="808080"/>
    </w:rPr>
  </w:style>
  <w:style w:type="table" w:customStyle="1" w:styleId="14">
    <w:name w:val="网格型浅色1"/>
    <w:basedOn w:val="a5"/>
    <w:autoRedefine/>
    <w:uiPriority w:val="40"/>
    <w:qFormat/>
    <w:rPr>
      <w:rFonts w:ascii="Times New Roman" w:hAnsi="Times New Roman"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3">
    <w:name w:val="纯文本 Char"/>
    <w:basedOn w:val="a4"/>
    <w:link w:val="ab"/>
    <w:autoRedefine/>
    <w:uiPriority w:val="99"/>
    <w:qFormat/>
    <w:rPr>
      <w:rFonts w:ascii="宋体" w:eastAsia="方正楷体简体" w:hAnsi="Courier New" w:cs="Courier New"/>
      <w:kern w:val="2"/>
      <w:sz w:val="21"/>
      <w:szCs w:val="21"/>
    </w:rPr>
  </w:style>
  <w:style w:type="paragraph" w:customStyle="1" w:styleId="a2">
    <w:name w:val="步骤"/>
    <w:basedOn w:val="af1"/>
    <w:link w:val="Chare"/>
    <w:autoRedefine/>
    <w:qFormat/>
    <w:pPr>
      <w:widowControl/>
      <w:numPr>
        <w:numId w:val="8"/>
      </w:numPr>
      <w:snapToGrid w:val="0"/>
      <w:spacing w:before="156" w:after="156"/>
      <w:ind w:left="960" w:hangingChars="400" w:hanging="960"/>
      <w:contextualSpacing w:val="0"/>
      <w:jc w:val="left"/>
      <w:textAlignment w:val="baseline"/>
    </w:pPr>
  </w:style>
  <w:style w:type="paragraph" w:customStyle="1" w:styleId="aff3">
    <w:name w:val="表头文字"/>
    <w:basedOn w:val="afd"/>
    <w:link w:val="Charf"/>
    <w:autoRedefine/>
    <w:qFormat/>
    <w:pPr>
      <w:spacing w:before="50" w:after="50"/>
    </w:pPr>
    <w:rPr>
      <w:b/>
    </w:rPr>
  </w:style>
  <w:style w:type="paragraph" w:customStyle="1" w:styleId="aff4">
    <w:name w:val="表内容"/>
    <w:basedOn w:val="aff5"/>
    <w:autoRedefine/>
    <w:qFormat/>
    <w:pPr>
      <w:jc w:val="left"/>
    </w:pPr>
    <w:rPr>
      <w:rFonts w:ascii="方正清刻本悦宋简体" w:hAnsi="方正清刻本悦宋简体"/>
      <w:b w:val="0"/>
      <w:sz w:val="24"/>
    </w:rPr>
  </w:style>
  <w:style w:type="paragraph" w:customStyle="1" w:styleId="aff5">
    <w:name w:val="表头加粗"/>
    <w:basedOn w:val="a3"/>
    <w:autoRedefine/>
    <w:qFormat/>
    <w:pPr>
      <w:spacing w:line="240" w:lineRule="auto"/>
      <w:ind w:firstLineChars="0" w:firstLine="0"/>
      <w:jc w:val="center"/>
    </w:pPr>
    <w:rPr>
      <w:rFonts w:ascii="Times New Roman" w:hAnsi="Times New Roman"/>
      <w:b/>
      <w:sz w:val="21"/>
    </w:rPr>
  </w:style>
  <w:style w:type="paragraph" w:customStyle="1" w:styleId="orderedList">
    <w:name w:val="ordered List"/>
    <w:autoRedefine/>
    <w:qFormat/>
    <w:pPr>
      <w:numPr>
        <w:numId w:val="9"/>
      </w:numPr>
      <w:ind w:left="850" w:hanging="425"/>
    </w:pPr>
    <w:rPr>
      <w:rFonts w:ascii="Times New Roman" w:hAnsi="Times New Roman" w:cs="Times New Roman"/>
    </w:rPr>
  </w:style>
  <w:style w:type="paragraph" w:customStyle="1" w:styleId="listtext">
    <w:name w:val="list text"/>
    <w:basedOn w:val="orderedList"/>
    <w:autoRedefine/>
    <w:qFormat/>
    <w:pPr>
      <w:numPr>
        <w:numId w:val="0"/>
      </w:numPr>
      <w:ind w:leftChars="400" w:left="400"/>
    </w:pPr>
  </w:style>
  <w:style w:type="paragraph" w:customStyle="1" w:styleId="H-">
    <w:name w:val="H-子列表"/>
    <w:basedOn w:val="listtext"/>
    <w:autoRedefine/>
    <w:qFormat/>
    <w:pPr>
      <w:numPr>
        <w:numId w:val="10"/>
      </w:numPr>
      <w:ind w:leftChars="0" w:left="1276" w:hanging="425"/>
    </w:pPr>
  </w:style>
  <w:style w:type="table" w:customStyle="1" w:styleId="cusTable">
    <w:name w:val="cusTable"/>
    <w:basedOn w:val="a5"/>
    <w:autoRedefine/>
    <w:uiPriority w:val="99"/>
    <w:qFormat/>
    <w:pPr>
      <w:spacing w:beforeLines="50" w:before="50" w:afterLines="50" w:after="5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spacing w:beforeLines="0" w:before="0" w:beforeAutospacing="0" w:afterLines="0" w:after="0" w:afterAutospacing="0" w:line="240" w:lineRule="auto"/>
      </w:pPr>
      <w:rPr>
        <w:b/>
      </w:rPr>
      <w:tblPr/>
      <w:tcPr>
        <w:shd w:val="clear" w:color="auto" w:fill="BFBFBF" w:themeFill="background1" w:themeFillShade="BF"/>
      </w:tcPr>
    </w:tblStylePr>
  </w:style>
  <w:style w:type="paragraph" w:customStyle="1" w:styleId="listintable">
    <w:name w:val="list in table"/>
    <w:basedOn w:val="aff4"/>
    <w:autoRedefine/>
    <w:qFormat/>
    <w:pPr>
      <w:numPr>
        <w:numId w:val="11"/>
      </w:numPr>
    </w:pPr>
  </w:style>
  <w:style w:type="paragraph" w:customStyle="1" w:styleId="steplistintable">
    <w:name w:val="step list in table"/>
    <w:basedOn w:val="listintable"/>
    <w:autoRedefine/>
    <w:qFormat/>
    <w:pPr>
      <w:numPr>
        <w:numId w:val="0"/>
      </w:numPr>
      <w:ind w:left="284" w:hanging="284"/>
    </w:pPr>
  </w:style>
  <w:style w:type="paragraph" w:customStyle="1" w:styleId="listtextintable">
    <w:name w:val="list text in table"/>
    <w:basedOn w:val="10"/>
    <w:autoRedefine/>
    <w:qFormat/>
    <w:pPr>
      <w:numPr>
        <w:numId w:val="0"/>
      </w:numPr>
      <w:ind w:left="284"/>
    </w:pPr>
  </w:style>
  <w:style w:type="paragraph" w:customStyle="1" w:styleId="aff6">
    <w:name w:val="代码块"/>
    <w:autoRedefine/>
    <w:qFormat/>
    <w:pPr>
      <w:shd w:val="clear" w:color="auto" w:fill="BFBFBF" w:themeFill="background1" w:themeFillShade="BF"/>
      <w:ind w:leftChars="200" w:left="400" w:rightChars="200" w:right="200" w:hangingChars="200" w:hanging="200"/>
    </w:pPr>
    <w:rPr>
      <w:rFonts w:ascii="方正小标宋简体" w:eastAsia="方正楷体简体" w:hAnsi="方正清刻本悦宋简体" w:cs="方正清刻本悦宋简体"/>
      <w:color w:val="000000"/>
      <w:kern w:val="2"/>
      <w:sz w:val="24"/>
      <w:szCs w:val="24"/>
    </w:rPr>
  </w:style>
  <w:style w:type="paragraph" w:customStyle="1" w:styleId="tablecaption">
    <w:name w:val="table caption"/>
    <w:basedOn w:val="a7"/>
    <w:next w:val="a3"/>
    <w:autoRedefine/>
    <w:qFormat/>
    <w:rPr>
      <w:b/>
    </w:rPr>
  </w:style>
  <w:style w:type="paragraph" w:customStyle="1" w:styleId="aff7">
    <w:name w:val="表头"/>
    <w:basedOn w:val="a7"/>
    <w:next w:val="a3"/>
    <w:autoRedefine/>
    <w:qFormat/>
    <w:pPr>
      <w:keepNext/>
    </w:pPr>
    <w:rPr>
      <w:rFonts w:eastAsiaTheme="majorEastAsia"/>
      <w:b/>
    </w:rPr>
  </w:style>
  <w:style w:type="paragraph" w:customStyle="1" w:styleId="steplisttext">
    <w:name w:val="step list text"/>
    <w:basedOn w:val="a2"/>
    <w:autoRedefine/>
    <w:qFormat/>
    <w:pPr>
      <w:numPr>
        <w:numId w:val="0"/>
      </w:numPr>
      <w:spacing w:line="300" w:lineRule="auto"/>
      <w:ind w:leftChars="200" w:left="480"/>
    </w:pPr>
  </w:style>
  <w:style w:type="paragraph" w:customStyle="1" w:styleId="subListText">
    <w:name w:val="subListText"/>
    <w:basedOn w:val="H-"/>
    <w:autoRedefine/>
    <w:qFormat/>
    <w:pPr>
      <w:numPr>
        <w:numId w:val="0"/>
      </w:numPr>
      <w:ind w:left="1276"/>
    </w:pPr>
  </w:style>
  <w:style w:type="character" w:customStyle="1" w:styleId="Chard">
    <w:name w:val="无间隔 Char"/>
    <w:link w:val="aff0"/>
    <w:autoRedefine/>
    <w:uiPriority w:val="1"/>
    <w:qFormat/>
    <w:rPr>
      <w:rFonts w:ascii="Tiems New Roman" w:eastAsia="宋体" w:hAnsi="Tiems New Roman"/>
      <w:kern w:val="2"/>
      <w:sz w:val="21"/>
      <w:szCs w:val="21"/>
    </w:rPr>
  </w:style>
  <w:style w:type="character" w:customStyle="1" w:styleId="Char">
    <w:name w:val="列表编号 Char"/>
    <w:basedOn w:val="a4"/>
    <w:link w:val="a0"/>
    <w:autoRedefine/>
    <w:uiPriority w:val="99"/>
    <w:qFormat/>
    <w:rPr>
      <w:rFonts w:ascii="方正小标宋简体" w:eastAsia="方正楷体简体" w:hAnsi="方正小标宋简体"/>
      <w:kern w:val="2"/>
      <w:sz w:val="24"/>
      <w:szCs w:val="21"/>
    </w:rPr>
  </w:style>
  <w:style w:type="character" w:customStyle="1" w:styleId="Chare">
    <w:name w:val="步骤 Char"/>
    <w:basedOn w:val="Char"/>
    <w:link w:val="a2"/>
    <w:autoRedefine/>
    <w:qFormat/>
    <w:rPr>
      <w:rFonts w:ascii="方正小标宋简体" w:eastAsia="方正楷体简体" w:hAnsi="Book Antiqua"/>
      <w:kern w:val="2"/>
      <w:sz w:val="24"/>
      <w:szCs w:val="21"/>
    </w:rPr>
  </w:style>
  <w:style w:type="paragraph" w:customStyle="1" w:styleId="H-0">
    <w:name w:val="H-列表"/>
    <w:basedOn w:val="af1"/>
    <w:autoRedefine/>
    <w:qFormat/>
    <w:pPr>
      <w:overflowPunct w:val="0"/>
      <w:topLinePunct/>
      <w:spacing w:before="163" w:after="163" w:line="240" w:lineRule="auto"/>
      <w:ind w:left="420" w:firstLineChars="0" w:hanging="420"/>
      <w:contextualSpacing w:val="0"/>
      <w:jc w:val="left"/>
    </w:pPr>
    <w:rPr>
      <w:rFonts w:eastAsia="黑体"/>
    </w:rPr>
  </w:style>
  <w:style w:type="paragraph" w:customStyle="1" w:styleId="aff8">
    <w:name w:val="表格样式"/>
    <w:basedOn w:val="aff9"/>
    <w:link w:val="Charf0"/>
    <w:autoRedefine/>
    <w:qFormat/>
  </w:style>
  <w:style w:type="paragraph" w:customStyle="1" w:styleId="aff9">
    <w:name w:val="加粗块标题"/>
    <w:next w:val="a3"/>
    <w:link w:val="Charf1"/>
    <w:autoRedefine/>
    <w:qFormat/>
    <w:pPr>
      <w:topLinePunct/>
      <w:spacing w:before="120" w:after="120" w:line="480" w:lineRule="auto"/>
      <w:ind w:left="420" w:hanging="420"/>
    </w:pPr>
    <w:rPr>
      <w:rFonts w:ascii="Book Antiqua" w:eastAsia="方正楷体简体" w:hAnsi="Book Antiqua" w:cstheme="majorBidi"/>
      <w:b/>
      <w:bCs/>
      <w:kern w:val="2"/>
      <w:sz w:val="28"/>
      <w:szCs w:val="28"/>
    </w:rPr>
  </w:style>
  <w:style w:type="character" w:customStyle="1" w:styleId="Charf">
    <w:name w:val="表头文字 Char"/>
    <w:basedOn w:val="a4"/>
    <w:link w:val="aff3"/>
    <w:autoRedefine/>
    <w:qFormat/>
    <w:rPr>
      <w:rFonts w:ascii="方正小标宋简体" w:eastAsia="方正楷体简体" w:hAnsi="Book Antiqua"/>
      <w:b/>
      <w:kern w:val="2"/>
      <w:sz w:val="24"/>
      <w:szCs w:val="21"/>
    </w:rPr>
  </w:style>
  <w:style w:type="character" w:customStyle="1" w:styleId="Charf0">
    <w:name w:val="表格样式 Char"/>
    <w:basedOn w:val="Charf1"/>
    <w:link w:val="aff8"/>
    <w:autoRedefine/>
    <w:qFormat/>
    <w:rPr>
      <w:rFonts w:ascii="Book Antiqua" w:eastAsia="方正楷体简体" w:hAnsi="Book Antiqua" w:cstheme="majorBidi"/>
      <w:b/>
      <w:bCs/>
      <w:kern w:val="2"/>
      <w:sz w:val="28"/>
      <w:szCs w:val="28"/>
    </w:rPr>
  </w:style>
  <w:style w:type="character" w:customStyle="1" w:styleId="Charf1">
    <w:name w:val="加粗块标题 Char"/>
    <w:basedOn w:val="a4"/>
    <w:link w:val="aff9"/>
    <w:autoRedefine/>
    <w:qFormat/>
    <w:rPr>
      <w:rFonts w:ascii="Book Antiqua" w:eastAsia="方正楷体简体" w:hAnsi="Book Antiqua" w:cstheme="majorBidi"/>
      <w:b/>
      <w:bCs/>
      <w:kern w:val="2"/>
      <w:sz w:val="28"/>
      <w:szCs w:val="28"/>
    </w:rPr>
  </w:style>
  <w:style w:type="paragraph" w:customStyle="1" w:styleId="15">
    <w:name w:val="正文首行缩进1"/>
    <w:basedOn w:val="a9"/>
    <w:autoRedefine/>
    <w:qFormat/>
    <w:pPr>
      <w:spacing w:beforeLines="0" w:before="0" w:afterLines="0" w:after="0" w:line="240" w:lineRule="auto"/>
    </w:pPr>
    <w:rPr>
      <w:rFonts w:ascii="Times New Roman" w:hAnsi="Times New Roman" w:cs="Times New Roman"/>
      <w:sz w:val="21"/>
      <w:szCs w:val="24"/>
    </w:rPr>
  </w:style>
  <w:style w:type="paragraph" w:customStyle="1" w:styleId="TableHeading">
    <w:name w:val="Table Heading"/>
    <w:basedOn w:val="a3"/>
    <w:autoRedefine/>
    <w:qFormat/>
    <w:pPr>
      <w:spacing w:line="240" w:lineRule="auto"/>
      <w:ind w:firstLineChars="0" w:firstLine="0"/>
      <w:jc w:val="center"/>
    </w:pPr>
    <w:rPr>
      <w:rFonts w:ascii="Times New Roman" w:hAnsi="Times New Roman"/>
      <w:b/>
      <w:sz w:val="21"/>
    </w:rPr>
  </w:style>
  <w:style w:type="paragraph" w:customStyle="1" w:styleId="TableText">
    <w:name w:val="Table Text"/>
    <w:basedOn w:val="TableHeading"/>
    <w:autoRedefine/>
    <w:qFormat/>
    <w:pPr>
      <w:jc w:val="left"/>
    </w:pPr>
    <w:rPr>
      <w:rFonts w:ascii="方正清刻本悦宋简体" w:hAnsi="方正清刻本悦宋简体"/>
      <w:b w:val="0"/>
      <w:sz w:val="24"/>
    </w:rPr>
  </w:style>
  <w:style w:type="paragraph" w:customStyle="1" w:styleId="affa">
    <w:name w:val="封面表格文本"/>
    <w:autoRedefine/>
    <w:qFormat/>
    <w:pPr>
      <w:jc w:val="center"/>
    </w:pPr>
    <w:rPr>
      <w:rFonts w:ascii="Arial" w:hAnsi="Arial" w:cs="Times New Roman"/>
      <w:bCs/>
      <w:sz w:val="21"/>
      <w:szCs w:val="21"/>
    </w:rPr>
  </w:style>
  <w:style w:type="character" w:customStyle="1" w:styleId="Charb">
    <w:name w:val="列出段落 Char"/>
    <w:link w:val="afe"/>
    <w:autoRedefine/>
    <w:uiPriority w:val="34"/>
    <w:qFormat/>
    <w:rPr>
      <w:rFonts w:ascii="方正小标宋简体" w:eastAsia="方正楷体简体" w:hAnsi="Book Antiqua"/>
      <w:kern w:val="2"/>
      <w:sz w:val="24"/>
      <w:szCs w:val="21"/>
    </w:rPr>
  </w:style>
  <w:style w:type="paragraph" w:customStyle="1" w:styleId="affb">
    <w:name w:val="表标题"/>
    <w:basedOn w:val="a7"/>
    <w:next w:val="a3"/>
    <w:autoRedefine/>
    <w:qFormat/>
  </w:style>
  <w:style w:type="paragraph" w:customStyle="1" w:styleId="23">
    <w:name w:val="2级子列表"/>
    <w:basedOn w:val="a3"/>
    <w:autoRedefine/>
    <w:qFormat/>
    <w:pPr>
      <w:tabs>
        <w:tab w:val="left" w:pos="420"/>
      </w:tabs>
      <w:spacing w:beforeLines="0" w:before="0" w:afterLines="0" w:after="0" w:line="240" w:lineRule="atLeast"/>
      <w:ind w:leftChars="300" w:left="500" w:hangingChars="200" w:hanging="200"/>
    </w:pPr>
    <w:rPr>
      <w:rFonts w:ascii="Book Antiqua"/>
    </w:rPr>
  </w:style>
  <w:style w:type="table" w:customStyle="1" w:styleId="16">
    <w:name w:val="表格样式1"/>
    <w:basedOn w:val="a5"/>
    <w:autoRedefine/>
    <w:uiPriority w:val="99"/>
    <w:qFormat/>
    <w:pPr>
      <w:jc w:val="center"/>
      <w:textAlignment w:val="center"/>
    </w:pPr>
    <w:rPr>
      <w:rFonts w:ascii="Times New Roman" w:eastAsia="方正楷体简体" w:hAnsi="Times New Roman" w:cs="Times New Roman"/>
      <w:sz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blHeader/>
      <w:jc w:val="center"/>
    </w:trPr>
    <w:tcPr>
      <w:shd w:val="clear" w:color="auto" w:fill="FFFFFF" w:themeFill="background1"/>
      <w:vAlign w:val="center"/>
    </w:tcPr>
    <w:tblStylePr w:type="firstRow">
      <w:pPr>
        <w:wordWrap/>
        <w:spacing w:beforeLines="0" w:before="0" w:beforeAutospacing="0" w:afterLines="0" w:after="0" w:afterAutospacing="0" w:line="240" w:lineRule="auto"/>
        <w:jc w:val="center"/>
      </w:pPr>
      <w:rPr>
        <w:rFonts w:eastAsia="方正小标宋简体"/>
        <w:b w:val="0"/>
        <w:i w:val="0"/>
        <w:color w:val="000000" w:themeColor="text1"/>
        <w:sz w:val="24"/>
      </w:rPr>
      <w:tblPr/>
      <w:tcPr>
        <w:shd w:val="clear" w:color="auto" w:fill="FFFFFF" w:themeFill="background1"/>
      </w:tcPr>
    </w:tblStylePr>
    <w:tblStylePr w:type="lastRow">
      <w:tblPr/>
      <w:tcPr>
        <w:shd w:val="clear" w:color="auto" w:fill="BFBFBF" w:themeFill="background1" w:themeFillShade="BF"/>
      </w:tcPr>
    </w:tblStylePr>
  </w:style>
  <w:style w:type="paragraph" w:customStyle="1" w:styleId="affc">
    <w:name w:val="表内居中"/>
    <w:basedOn w:val="a7"/>
    <w:next w:val="a3"/>
    <w:autoRedefine/>
    <w:qFormat/>
    <w:pPr>
      <w:spacing w:line="240" w:lineRule="auto"/>
    </w:pPr>
  </w:style>
  <w:style w:type="paragraph" w:customStyle="1" w:styleId="affd">
    <w:name w:val="表头黑体"/>
    <w:basedOn w:val="a7"/>
    <w:next w:val="a3"/>
    <w:autoRedefine/>
    <w:qFormat/>
    <w:pPr>
      <w:keepNext/>
      <w:spacing w:before="163" w:after="163" w:line="240" w:lineRule="auto"/>
    </w:pPr>
    <w:rPr>
      <w:rFonts w:eastAsia="方正小标宋简体"/>
      <w:color w:val="000000" w:themeColor="text1"/>
    </w:rPr>
  </w:style>
  <w:style w:type="paragraph" w:customStyle="1" w:styleId="30">
    <w:name w:val="3级子列表"/>
    <w:basedOn w:val="23"/>
    <w:autoRedefine/>
    <w:qFormat/>
    <w:pPr>
      <w:numPr>
        <w:numId w:val="12"/>
      </w:numPr>
      <w:ind w:leftChars="400" w:left="600" w:hanging="200"/>
    </w:pPr>
  </w:style>
  <w:style w:type="paragraph" w:customStyle="1" w:styleId="affe">
    <w:name w:val="表名称"/>
    <w:basedOn w:val="aff3"/>
    <w:link w:val="Charf2"/>
    <w:autoRedefine/>
    <w:qFormat/>
    <w:pPr>
      <w:spacing w:before="163" w:after="163"/>
      <w:jc w:val="center"/>
    </w:pPr>
    <w:rPr>
      <w:b w:val="0"/>
    </w:rPr>
  </w:style>
  <w:style w:type="character" w:customStyle="1" w:styleId="Charf2">
    <w:name w:val="表名称 Char"/>
    <w:basedOn w:val="Charf"/>
    <w:link w:val="affe"/>
    <w:autoRedefine/>
    <w:qFormat/>
    <w:rPr>
      <w:rFonts w:ascii="方正小标宋简体" w:eastAsia="方正楷体简体" w:hAnsi="Book Antiqua"/>
      <w:b w:val="0"/>
      <w:kern w:val="2"/>
      <w:sz w:val="24"/>
      <w:szCs w:val="21"/>
    </w:rPr>
  </w:style>
  <w:style w:type="paragraph" w:customStyle="1" w:styleId="1-">
    <w:name w:val="封面1-版本号"/>
    <w:autoRedefine/>
    <w:qFormat/>
    <w:pPr>
      <w:spacing w:beforeLines="50" w:before="50" w:afterLines="50" w:after="50"/>
      <w:ind w:rightChars="-250" w:right="-250" w:firstLineChars="200" w:firstLine="200"/>
      <w:jc w:val="right"/>
    </w:pPr>
    <w:rPr>
      <w:rFonts w:ascii="方正小标宋简体" w:eastAsia="方正小标宋简体" w:hAnsi="Book Antiqua" w:cs="Times New Roman"/>
      <w:b/>
      <w:bCs/>
      <w:sz w:val="52"/>
      <w:szCs w:val="21"/>
    </w:rPr>
  </w:style>
  <w:style w:type="paragraph" w:customStyle="1" w:styleId="2-">
    <w:name w:val="封面2-文档名称"/>
    <w:basedOn w:val="a3"/>
    <w:link w:val="2-Char"/>
    <w:autoRedefine/>
    <w:qFormat/>
    <w:pPr>
      <w:spacing w:before="156" w:after="156" w:line="900" w:lineRule="exact"/>
      <w:ind w:rightChars="-250" w:right="-600" w:firstLine="1479"/>
      <w:jc w:val="right"/>
    </w:pPr>
    <w:rPr>
      <w:rFonts w:eastAsia="方正小标宋简体"/>
      <w:b/>
      <w:color w:val="2F5597"/>
      <w:kern w:val="0"/>
      <w:sz w:val="72"/>
      <w:szCs w:val="72"/>
    </w:rPr>
  </w:style>
  <w:style w:type="paragraph" w:customStyle="1" w:styleId="3-">
    <w:name w:val="封面3-公司和日期"/>
    <w:basedOn w:val="aff0"/>
    <w:link w:val="3-Char"/>
    <w:autoRedefine/>
    <w:qFormat/>
    <w:pPr>
      <w:spacing w:line="520" w:lineRule="exact"/>
      <w:ind w:left="0"/>
      <w:jc w:val="center"/>
    </w:pPr>
    <w:rPr>
      <w:rFonts w:ascii="方正小标宋简体" w:eastAsia="方正小标宋简体" w:hAnsi="Book Antiqua"/>
      <w:sz w:val="28"/>
      <w:szCs w:val="28"/>
    </w:rPr>
  </w:style>
  <w:style w:type="character" w:customStyle="1" w:styleId="2-Char">
    <w:name w:val="封面2-文档名称 Char"/>
    <w:basedOn w:val="a4"/>
    <w:link w:val="2-"/>
    <w:autoRedefine/>
    <w:qFormat/>
    <w:rPr>
      <w:rFonts w:ascii="方正小标宋简体" w:eastAsia="方正小标宋简体" w:hAnsi="Book Antiqua"/>
      <w:b/>
      <w:color w:val="2F5597"/>
      <w:sz w:val="72"/>
      <w:szCs w:val="72"/>
    </w:rPr>
  </w:style>
  <w:style w:type="character" w:customStyle="1" w:styleId="3-Char">
    <w:name w:val="封面3-公司和日期 Char"/>
    <w:basedOn w:val="Chard"/>
    <w:link w:val="3-"/>
    <w:autoRedefine/>
    <w:qFormat/>
    <w:rPr>
      <w:rFonts w:ascii="方正小标宋简体" w:eastAsia="方正小标宋简体" w:hAnsi="Book Antiqua"/>
      <w:kern w:val="2"/>
      <w:sz w:val="28"/>
      <w:szCs w:val="28"/>
    </w:rPr>
  </w:style>
  <w:style w:type="paragraph" w:customStyle="1" w:styleId="afff">
    <w:name w:val="块标题"/>
    <w:basedOn w:val="a"/>
    <w:link w:val="Charf3"/>
    <w:qFormat/>
    <w:pPr>
      <w:widowControl/>
      <w:numPr>
        <w:numId w:val="0"/>
      </w:numPr>
      <w:suppressLineNumbers/>
      <w:topLinePunct/>
      <w:spacing w:beforeLines="0" w:before="0"/>
    </w:pPr>
    <w:rPr>
      <w:rFonts w:eastAsia="黑体"/>
    </w:rPr>
  </w:style>
  <w:style w:type="character" w:customStyle="1" w:styleId="Charf3">
    <w:name w:val="块标题 Char"/>
    <w:basedOn w:val="Charc"/>
    <w:link w:val="afff"/>
    <w:qFormat/>
    <w:rPr>
      <w:rFonts w:ascii="方正小标宋简体" w:eastAsia="黑体" w:hAnsi="Book Antiqua" w:cs="宋体"/>
      <w:b/>
      <w:color w:val="000000" w:themeColor="text1"/>
      <w:sz w:val="24"/>
      <w:szCs w:val="24"/>
    </w:rPr>
  </w:style>
  <w:style w:type="character" w:customStyle="1" w:styleId="17">
    <w:name w:val="不明显强调1"/>
    <w:basedOn w:val="a4"/>
    <w:uiPriority w:val="19"/>
    <w:qFormat/>
    <w:rPr>
      <w:i/>
      <w:iCs/>
      <w:color w:val="404040" w:themeColor="text1" w:themeTint="BF"/>
    </w:rPr>
  </w:style>
  <w:style w:type="character" w:customStyle="1" w:styleId="18">
    <w:name w:val="明显强调1"/>
    <w:basedOn w:val="a4"/>
    <w:uiPriority w:val="21"/>
    <w:qFormat/>
    <w:rPr>
      <w:i/>
      <w:iCs/>
      <w:color w:val="5B9BD5" w:themeColor="accent1"/>
    </w:rPr>
  </w:style>
  <w:style w:type="character" w:customStyle="1" w:styleId="19">
    <w:name w:val="不明显参考1"/>
    <w:basedOn w:val="a4"/>
    <w:uiPriority w:val="31"/>
    <w:qFormat/>
    <w:rPr>
      <w:smallCaps/>
      <w:color w:val="595959" w:themeColor="text1" w:themeTint="A6"/>
    </w:rPr>
  </w:style>
  <w:style w:type="character" w:customStyle="1" w:styleId="1a">
    <w:name w:val="明显参考1"/>
    <w:basedOn w:val="a4"/>
    <w:autoRedefine/>
    <w:uiPriority w:val="32"/>
    <w:qFormat/>
    <w:rPr>
      <w:b/>
      <w:bCs/>
      <w:smallCaps/>
      <w:color w:val="5B9BD5" w:themeColor="accent1"/>
      <w:spacing w:val="5"/>
    </w:rPr>
  </w:style>
  <w:style w:type="character" w:customStyle="1" w:styleId="1b">
    <w:name w:val="书籍标题1"/>
    <w:basedOn w:val="a4"/>
    <w:uiPriority w:val="33"/>
    <w:qFormat/>
    <w:rPr>
      <w:b/>
      <w:bCs/>
      <w:i/>
      <w:iCs/>
      <w:spacing w:val="5"/>
    </w:rPr>
  </w:style>
  <w:style w:type="table" w:customStyle="1" w:styleId="210">
    <w:name w:val="无格式表格 21"/>
    <w:basedOn w:val="a5"/>
    <w:uiPriority w:val="42"/>
    <w:qFormat/>
    <w:rPr>
      <w:rFonts w:ascii="Times New Roman" w:hAnsi="Times New Roman" w:cs="Times New Roman"/>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0">
    <w:name w:val="无格式表格 11"/>
    <w:basedOn w:val="a5"/>
    <w:autoRedefine/>
    <w:uiPriority w:val="41"/>
    <w:qFormat/>
    <w:rPr>
      <w:rFonts w:ascii="Times New Roman" w:hAnsi="Times New Roman"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
    <w:name w:val="表格样式-标准"/>
    <w:basedOn w:val="a5"/>
    <w:autoRedefine/>
    <w:uiPriority w:val="99"/>
    <w:qFormat/>
    <w:pPr>
      <w:spacing w:line="240" w:lineRule="atLeast"/>
      <w:jc w:val="center"/>
    </w:pPr>
    <w:rPr>
      <w:rFonts w:ascii="方正小标宋简体" w:eastAsia="方正楷体简体"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jc w:val="center"/>
      </w:pPr>
      <w:rPr>
        <w:rFonts w:ascii="方正小标宋简体" w:eastAsia="方正小标宋简体"/>
        <w:b w:val="0"/>
        <w:i w:val="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afff0">
    <w:name w:val="图片"/>
    <w:basedOn w:val="a3"/>
    <w:next w:val="a3"/>
    <w:autoRedefine/>
    <w:qFormat/>
    <w:pPr>
      <w:ind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nspur.com"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8a925c-83bc-4b0e-b783-008ee5ef1e0e}"/>
        <w:category>
          <w:name w:val="常规"/>
          <w:gallery w:val="placeholder"/>
        </w:category>
        <w:types>
          <w:type w:val="bbPlcHdr"/>
        </w:types>
        <w:behaviors>
          <w:behavior w:val="content"/>
        </w:behaviors>
        <w:guid w:val="{748A925C-83BC-4B0E-B783-008EE5EF1E0E}"/>
      </w:docPartPr>
      <w:docPartBody>
        <w:p w:rsidR="00CC3B31" w:rsidRDefault="00A354D1">
          <w:pPr>
            <w:pStyle w:val="44797E37DD68489BB38D309931C9E91B"/>
          </w:pPr>
          <w:r>
            <w:rPr>
              <w:rStyle w:val="a3"/>
              <w:rFonts w:hint="eastAsia"/>
            </w:rPr>
            <w:t>[</w:t>
          </w:r>
          <w:r>
            <w:rPr>
              <w:rStyle w:val="a3"/>
              <w:rFonts w:hint="eastAsia"/>
            </w:rPr>
            <w:t>标题</w:t>
          </w:r>
          <w:r>
            <w:rPr>
              <w:rStyle w:val="a3"/>
              <w:rFonts w:hint="eastAsia"/>
            </w:rPr>
            <w:t>]</w:t>
          </w:r>
        </w:p>
      </w:docPartBody>
    </w:docPart>
    <w:docPart>
      <w:docPartPr>
        <w:name w:val="{9d3591f3-34ab-4b36-a849-65a248b273c7}"/>
        <w:category>
          <w:name w:val="常规"/>
          <w:gallery w:val="placeholder"/>
        </w:category>
        <w:types>
          <w:type w:val="bbPlcHdr"/>
        </w:types>
        <w:behaviors>
          <w:behavior w:val="content"/>
        </w:behaviors>
        <w:guid w:val="{9D3591F3-34AB-4B36-A849-65A248B273C7}"/>
      </w:docPartPr>
      <w:docPartBody>
        <w:p w:rsidR="00CC3B31" w:rsidRDefault="00A354D1">
          <w:pPr>
            <w:pStyle w:val="887356847B4F40CC9DE6E4E001FA0CB1"/>
          </w:pPr>
          <w:r>
            <w:rPr>
              <w:rStyle w:val="a3"/>
              <w:rFonts w:hint="eastAsia"/>
            </w:rPr>
            <w:t>[</w:t>
          </w:r>
          <w:r>
            <w:rPr>
              <w:rStyle w:val="a3"/>
              <w:rFonts w:hint="eastAsia"/>
            </w:rPr>
            <w:t>主题</w:t>
          </w:r>
          <w:r>
            <w:rPr>
              <w:rStyle w:val="a3"/>
              <w:rFonts w:hint="eastAsia"/>
            </w:rPr>
            <w:t>]</w:t>
          </w:r>
        </w:p>
      </w:docPartBody>
    </w:docPart>
    <w:docPart>
      <w:docPartPr>
        <w:name w:val="{f42f4427-1a8b-477d-8ab2-440342f003af}"/>
        <w:category>
          <w:name w:val="常规"/>
          <w:gallery w:val="placeholder"/>
        </w:category>
        <w:types>
          <w:type w:val="bbPlcHdr"/>
        </w:types>
        <w:behaviors>
          <w:behavior w:val="content"/>
        </w:behaviors>
        <w:guid w:val="{F42F4427-1A8B-477D-8AB2-440342F003AF}"/>
      </w:docPartPr>
      <w:docPartBody>
        <w:p w:rsidR="00CC3B31" w:rsidRDefault="00A354D1">
          <w:r>
            <w:rPr>
              <w:rStyle w:val="a3"/>
              <w:rFonts w:hint="eastAsia"/>
            </w:rPr>
            <w:t>[</w:t>
          </w:r>
          <w:r>
            <w:rPr>
              <w:rStyle w:val="a3"/>
              <w:rFonts w:hint="eastAsia"/>
            </w:rPr>
            <w:t>标题</w:t>
          </w:r>
          <w:r>
            <w:rPr>
              <w:rStyle w:val="a3"/>
              <w:rFonts w:hint="eastAsia"/>
            </w:rPr>
            <w:t>]</w:t>
          </w:r>
        </w:p>
      </w:docPartBody>
    </w:docPart>
    <w:docPart>
      <w:docPartPr>
        <w:name w:val="{ed146cb0-4783-4090-b3bf-b9eb7fe7a328}"/>
        <w:category>
          <w:name w:val="常规"/>
          <w:gallery w:val="placeholder"/>
        </w:category>
        <w:types>
          <w:type w:val="bbPlcHdr"/>
        </w:types>
        <w:behaviors>
          <w:behavior w:val="content"/>
        </w:behaviors>
        <w:guid w:val="{ED146CB0-4783-4090-B3BF-B9EB7FE7A328}"/>
      </w:docPartPr>
      <w:docPartBody>
        <w:p w:rsidR="00CC3B31" w:rsidRDefault="00A354D1">
          <w:r>
            <w:rPr>
              <w:rStyle w:val="a3"/>
              <w:rFonts w:hint="eastAsia"/>
            </w:rPr>
            <w:t>[</w:t>
          </w:r>
          <w:r>
            <w:rPr>
              <w:rStyle w:val="a3"/>
              <w:rFonts w:hint="eastAsia"/>
            </w:rPr>
            <w:t>主题</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简体">
    <w:charset w:val="86"/>
    <w:family w:val="auto"/>
    <w:pitch w:val="default"/>
    <w:sig w:usb0="00000001" w:usb1="080E0000" w:usb2="00000000" w:usb3="00000000" w:csb0="00040000" w:csb1="00000000"/>
  </w:font>
  <w:font w:name="方正楷体简体">
    <w:altName w:val="Arial Unicode MS"/>
    <w:charset w:val="86"/>
    <w:family w:val="auto"/>
    <w:pitch w:val="default"/>
    <w:sig w:usb0="00000000"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清刻本悦宋简体">
    <w:altName w:val="宋体"/>
    <w:charset w:val="86"/>
    <w:family w:val="auto"/>
    <w:pitch w:val="default"/>
    <w:sig w:usb0="00000000" w:usb1="00000000" w:usb2="00000012"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ems New 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Noto Sans S Chinese Regular">
    <w:altName w:val="Arial Unicode MS"/>
    <w:charset w:val="86"/>
    <w:family w:val="swiss"/>
    <w:pitch w:val="default"/>
    <w:sig w:usb0="00000000" w:usb1="2ADF3C10" w:usb2="00000016" w:usb3="00000000" w:csb0="60060107" w:csb1="00000000"/>
  </w:font>
  <w:font w:name="___WRD_EMBED_SUB_42">
    <w:altName w:val="Arial Unicode MS"/>
    <w:panose1 w:val="02000000000000000000"/>
    <w:charset w:val="86"/>
    <w:family w:val="auto"/>
    <w:pitch w:val="default"/>
    <w:sig w:usb0="00000000"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39"/>
    <w:rsid w:val="00001470"/>
    <w:rsid w:val="0001076C"/>
    <w:rsid w:val="000B666C"/>
    <w:rsid w:val="000E0079"/>
    <w:rsid w:val="00124601"/>
    <w:rsid w:val="00156449"/>
    <w:rsid w:val="001577C7"/>
    <w:rsid w:val="00171084"/>
    <w:rsid w:val="001943A8"/>
    <w:rsid w:val="001B5E47"/>
    <w:rsid w:val="001C0ACC"/>
    <w:rsid w:val="001C6329"/>
    <w:rsid w:val="001D1924"/>
    <w:rsid w:val="00263F48"/>
    <w:rsid w:val="00273EBC"/>
    <w:rsid w:val="00292CE0"/>
    <w:rsid w:val="002C3C66"/>
    <w:rsid w:val="002D4046"/>
    <w:rsid w:val="002D5D84"/>
    <w:rsid w:val="002E6790"/>
    <w:rsid w:val="002F7930"/>
    <w:rsid w:val="00307BEC"/>
    <w:rsid w:val="003242F8"/>
    <w:rsid w:val="003B0E9B"/>
    <w:rsid w:val="003E5E5E"/>
    <w:rsid w:val="00460C78"/>
    <w:rsid w:val="00461B99"/>
    <w:rsid w:val="00483D15"/>
    <w:rsid w:val="004B5C2D"/>
    <w:rsid w:val="004C50BE"/>
    <w:rsid w:val="004D2F33"/>
    <w:rsid w:val="0050448F"/>
    <w:rsid w:val="00507527"/>
    <w:rsid w:val="005216A0"/>
    <w:rsid w:val="00525A8E"/>
    <w:rsid w:val="005356A4"/>
    <w:rsid w:val="00537B16"/>
    <w:rsid w:val="00546D3D"/>
    <w:rsid w:val="00577EE1"/>
    <w:rsid w:val="005B7942"/>
    <w:rsid w:val="005D1180"/>
    <w:rsid w:val="005E2B13"/>
    <w:rsid w:val="006235A1"/>
    <w:rsid w:val="00671329"/>
    <w:rsid w:val="00672D5F"/>
    <w:rsid w:val="006B526E"/>
    <w:rsid w:val="006C3446"/>
    <w:rsid w:val="006D073D"/>
    <w:rsid w:val="006E39F0"/>
    <w:rsid w:val="006E3B69"/>
    <w:rsid w:val="006F15C4"/>
    <w:rsid w:val="006F252A"/>
    <w:rsid w:val="00722A0A"/>
    <w:rsid w:val="00737FEE"/>
    <w:rsid w:val="00764C72"/>
    <w:rsid w:val="007A12B0"/>
    <w:rsid w:val="007A226E"/>
    <w:rsid w:val="007A3B2E"/>
    <w:rsid w:val="007D4BE1"/>
    <w:rsid w:val="007F0F43"/>
    <w:rsid w:val="007F321B"/>
    <w:rsid w:val="00827EAC"/>
    <w:rsid w:val="00835039"/>
    <w:rsid w:val="00836EAA"/>
    <w:rsid w:val="008705DC"/>
    <w:rsid w:val="008A3D85"/>
    <w:rsid w:val="008E3B8F"/>
    <w:rsid w:val="008F44B2"/>
    <w:rsid w:val="009420A1"/>
    <w:rsid w:val="009609B5"/>
    <w:rsid w:val="0097672A"/>
    <w:rsid w:val="00993828"/>
    <w:rsid w:val="00997469"/>
    <w:rsid w:val="009B3E89"/>
    <w:rsid w:val="009D40B9"/>
    <w:rsid w:val="00A354D1"/>
    <w:rsid w:val="00A4528A"/>
    <w:rsid w:val="00A61D8B"/>
    <w:rsid w:val="00A770C9"/>
    <w:rsid w:val="00AA2890"/>
    <w:rsid w:val="00AE1602"/>
    <w:rsid w:val="00B63C20"/>
    <w:rsid w:val="00B655AD"/>
    <w:rsid w:val="00B66B0A"/>
    <w:rsid w:val="00BA064D"/>
    <w:rsid w:val="00BA6A5B"/>
    <w:rsid w:val="00BB4DA2"/>
    <w:rsid w:val="00BE6426"/>
    <w:rsid w:val="00C10124"/>
    <w:rsid w:val="00C13B0C"/>
    <w:rsid w:val="00C17E14"/>
    <w:rsid w:val="00C209E9"/>
    <w:rsid w:val="00C27391"/>
    <w:rsid w:val="00C401AB"/>
    <w:rsid w:val="00C4708B"/>
    <w:rsid w:val="00C93462"/>
    <w:rsid w:val="00C975D2"/>
    <w:rsid w:val="00CC3B31"/>
    <w:rsid w:val="00CD2CD5"/>
    <w:rsid w:val="00CE2496"/>
    <w:rsid w:val="00D458C0"/>
    <w:rsid w:val="00D4656B"/>
    <w:rsid w:val="00D8231E"/>
    <w:rsid w:val="00DA131B"/>
    <w:rsid w:val="00DA7BD8"/>
    <w:rsid w:val="00DE6125"/>
    <w:rsid w:val="00DE720E"/>
    <w:rsid w:val="00DF26A7"/>
    <w:rsid w:val="00E2134C"/>
    <w:rsid w:val="00E27ECB"/>
    <w:rsid w:val="00E55924"/>
    <w:rsid w:val="00E61C81"/>
    <w:rsid w:val="00E708E4"/>
    <w:rsid w:val="00E71DC7"/>
    <w:rsid w:val="00E85336"/>
    <w:rsid w:val="00EA5F85"/>
    <w:rsid w:val="00EC4374"/>
    <w:rsid w:val="00ED7BBC"/>
    <w:rsid w:val="00EF43C0"/>
    <w:rsid w:val="00F1748C"/>
    <w:rsid w:val="00F272A6"/>
    <w:rsid w:val="00F323BC"/>
    <w:rsid w:val="00F87307"/>
    <w:rsid w:val="00F9341F"/>
    <w:rsid w:val="00FA4465"/>
    <w:rsid w:val="00FB747D"/>
    <w:rsid w:val="00FD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797E37DD68489BB38D309931C9E91B">
    <w:name w:val="44797E37DD68489BB38D309931C9E91B"/>
    <w:autoRedefine/>
    <w:qFormat/>
    <w:pPr>
      <w:widowControl w:val="0"/>
      <w:jc w:val="both"/>
    </w:pPr>
    <w:rPr>
      <w:kern w:val="2"/>
      <w:sz w:val="21"/>
      <w:szCs w:val="22"/>
    </w:rPr>
  </w:style>
  <w:style w:type="character" w:styleId="a3">
    <w:name w:val="Placeholder Text"/>
    <w:basedOn w:val="a0"/>
    <w:autoRedefine/>
    <w:uiPriority w:val="99"/>
    <w:qFormat/>
    <w:rsid w:val="00CC3B31"/>
    <w:rPr>
      <w:color w:val="808080"/>
    </w:rPr>
  </w:style>
  <w:style w:type="paragraph" w:customStyle="1" w:styleId="887356847B4F40CC9DE6E4E001FA0CB1">
    <w:name w:val="887356847B4F40CC9DE6E4E001FA0CB1"/>
    <w:autoRedefine/>
    <w:qFormat/>
    <w:pPr>
      <w:widowControl w:val="0"/>
      <w:jc w:val="both"/>
    </w:pPr>
    <w:rPr>
      <w:kern w:val="2"/>
      <w:sz w:val="21"/>
      <w:szCs w:val="22"/>
    </w:rPr>
  </w:style>
  <w:style w:type="paragraph" w:customStyle="1" w:styleId="0E20EE533BED4A39976CB9A10DFB3FD0">
    <w:name w:val="0E20EE533BED4A39976CB9A10DFB3FD0"/>
    <w:rsid w:val="00CC3B3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1214</Words>
  <Characters>6923</Characters>
  <Application>Microsoft Office Word</Application>
  <DocSecurity>0</DocSecurity>
  <Lines>57</Lines>
  <Paragraphs>16</Paragraphs>
  <ScaleCrop>false</ScaleCrop>
  <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InCloud Rail 6.12.0</dc:title>
  <dc:subject>技术白皮书</dc:subject>
  <dc:creator>Shasha Li (李沙沙)-云数据中心集团</dc:creator>
  <cp:lastModifiedBy>lenovo</cp:lastModifiedBy>
  <cp:revision>2</cp:revision>
  <cp:lastPrinted>2023-05-16T17:12:00Z</cp:lastPrinted>
  <dcterms:created xsi:type="dcterms:W3CDTF">2024-09-18T03:58:00Z</dcterms:created>
  <dcterms:modified xsi:type="dcterms:W3CDTF">2024-09-18T03:58:00Z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D3C297DAD3D04C1D8D8200F6B7189D5F</vt:lpwstr>
  </property>
</Properties>
</file>